
<file path=[Content_Types].xml><?xml version="1.0" encoding="utf-8"?>
<Types xmlns="http://schemas.openxmlformats.org/package/2006/content-types">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Default Extension="png" ContentType="image/png"/>
  <Override PartName="/word/drawings/drawing1.xml" ContentType="application/vnd.openxmlformats-officedocument.drawingml.chartshapes+xml"/>
  <Override PartName="/word/document.xml" ContentType="application/vnd.openxmlformats-officedocument.wordprocessingml.document.main+xml"/>
  <Override PartName="/word/charts/chart3.xml" ContentType="application/vnd.openxmlformats-officedocument.drawingml.chart+xml"/>
  <Default Extension="xml" ContentType="application/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charts/chart5.xml" ContentType="application/vnd.openxmlformats-officedocument.drawingml.chart+xml"/>
  <Override PartName="/word/theme/theme1.xml" ContentType="application/vnd.openxmlformats-officedocument.theme+xml"/>
  <Override PartName="/docProps/app.xml" ContentType="application/vnd.openxmlformats-officedocument.extended-properties+xml"/>
  <Default Extension="pdf" ContentType="application/pdf"/>
  <Override PartName="/word/header2.xml" ContentType="application/vnd.openxmlformats-officedocument.wordprocessingml.header+xml"/>
  <Override PartName="/word/settings.xml" ContentType="application/vnd.openxmlformats-officedocument.wordprocessingml.settings+xml"/>
  <Override PartName="/word/charts/chart2.xml" ContentType="application/vnd.openxmlformats-officedocument.drawingml.chart+xml"/>
  <Default Extension="jpeg" ContentType="image/jpeg"/>
  <Default Extension="rels" ContentType="application/vnd.openxmlformats-package.relationships+xml"/>
  <Override PartName="/word/drawings/drawing2.xml" ContentType="application/vnd.openxmlformats-officedocument.drawingml.chartshapes+xml"/>
  <Override PartName="/word/styles.xml" ContentType="application/vnd.openxmlformats-officedocument.wordprocessingml.styles+xml"/>
  <Override PartName="/word/charts/chart4.xml" ContentType="application/vnd.openxmlformats-officedocument.drawingml.chart+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041C2" w:rsidRDefault="00F041C2" w:rsidP="00653896">
      <w:pPr>
        <w:jc w:val="center"/>
        <w:rPr>
          <w:rFonts w:ascii="Arial" w:hAnsi="Arial"/>
          <w:sz w:val="36"/>
        </w:rPr>
      </w:pPr>
    </w:p>
    <w:p w:rsidR="00421213" w:rsidRDefault="00421213" w:rsidP="00653896">
      <w:pPr>
        <w:jc w:val="center"/>
        <w:rPr>
          <w:rFonts w:ascii="Arial" w:hAnsi="Arial"/>
          <w:sz w:val="36"/>
        </w:rPr>
      </w:pPr>
      <w:r>
        <w:rPr>
          <w:rFonts w:ascii="Arial" w:hAnsi="Arial"/>
          <w:sz w:val="36"/>
        </w:rPr>
        <w:t>Compte rendu de l’assemblée générale</w:t>
      </w:r>
    </w:p>
    <w:p w:rsidR="00421213" w:rsidRDefault="00421213" w:rsidP="00421213">
      <w:pPr>
        <w:jc w:val="center"/>
        <w:rPr>
          <w:rFonts w:ascii="Arial" w:hAnsi="Arial"/>
          <w:sz w:val="36"/>
        </w:rPr>
      </w:pPr>
    </w:p>
    <w:p w:rsidR="00421213" w:rsidRDefault="00421213" w:rsidP="00421213">
      <w:pPr>
        <w:jc w:val="center"/>
        <w:rPr>
          <w:rFonts w:ascii="Arial" w:hAnsi="Arial"/>
          <w:sz w:val="36"/>
        </w:rPr>
      </w:pPr>
      <w:proofErr w:type="gramStart"/>
      <w:r>
        <w:rPr>
          <w:rFonts w:ascii="Arial" w:hAnsi="Arial"/>
          <w:sz w:val="36"/>
        </w:rPr>
        <w:t>du</w:t>
      </w:r>
      <w:proofErr w:type="gramEnd"/>
    </w:p>
    <w:p w:rsidR="00421213" w:rsidRDefault="00421213" w:rsidP="00421213">
      <w:pPr>
        <w:jc w:val="center"/>
        <w:rPr>
          <w:rFonts w:ascii="Arial" w:hAnsi="Arial"/>
          <w:sz w:val="36"/>
        </w:rPr>
      </w:pPr>
    </w:p>
    <w:p w:rsidR="00421213" w:rsidRDefault="00633FB5" w:rsidP="00421213">
      <w:pPr>
        <w:jc w:val="center"/>
        <w:rPr>
          <w:rFonts w:ascii="Arial" w:hAnsi="Arial"/>
          <w:sz w:val="36"/>
        </w:rPr>
      </w:pPr>
      <w:r>
        <w:rPr>
          <w:rFonts w:ascii="Arial" w:hAnsi="Arial"/>
          <w:sz w:val="36"/>
        </w:rPr>
        <w:t>14 juin 2014</w:t>
      </w:r>
    </w:p>
    <w:p w:rsidR="00421213" w:rsidRDefault="00421213" w:rsidP="00421213">
      <w:pPr>
        <w:pBdr>
          <w:bottom w:val="single" w:sz="12" w:space="1" w:color="auto"/>
        </w:pBdr>
        <w:jc w:val="center"/>
        <w:rPr>
          <w:rFonts w:ascii="Arial" w:hAnsi="Arial"/>
          <w:sz w:val="36"/>
        </w:rPr>
      </w:pPr>
    </w:p>
    <w:p w:rsidR="00421213" w:rsidRDefault="00421213" w:rsidP="00421213">
      <w:pPr>
        <w:jc w:val="center"/>
        <w:rPr>
          <w:rFonts w:ascii="Arial" w:hAnsi="Arial"/>
          <w:sz w:val="36"/>
        </w:rPr>
      </w:pPr>
    </w:p>
    <w:p w:rsidR="00421213" w:rsidRDefault="00421213" w:rsidP="00421213">
      <w:pPr>
        <w:jc w:val="center"/>
        <w:rPr>
          <w:rFonts w:ascii="Arial" w:hAnsi="Arial"/>
          <w:sz w:val="36"/>
        </w:rPr>
      </w:pPr>
    </w:p>
    <w:p w:rsidR="00421213" w:rsidRPr="00D57BD1" w:rsidRDefault="00421213" w:rsidP="00421213">
      <w:pPr>
        <w:jc w:val="both"/>
        <w:rPr>
          <w:rFonts w:ascii="Arial" w:hAnsi="Arial"/>
          <w:b/>
        </w:rPr>
      </w:pPr>
      <w:r w:rsidRPr="00D57BD1">
        <w:rPr>
          <w:rFonts w:ascii="Arial" w:hAnsi="Arial"/>
          <w:b/>
        </w:rPr>
        <w:t>Ordre du jour :</w:t>
      </w:r>
    </w:p>
    <w:p w:rsidR="00421213" w:rsidRDefault="00421213" w:rsidP="00421213">
      <w:pPr>
        <w:jc w:val="both"/>
        <w:rPr>
          <w:rFonts w:ascii="Arial" w:hAnsi="Arial"/>
        </w:rPr>
      </w:pPr>
    </w:p>
    <w:p w:rsidR="00633FB5" w:rsidRDefault="00B532C2" w:rsidP="00B532C2">
      <w:pPr>
        <w:pStyle w:val="Paragraphedeliste"/>
        <w:tabs>
          <w:tab w:val="left" w:pos="284"/>
        </w:tabs>
        <w:ind w:left="0"/>
        <w:jc w:val="both"/>
        <w:rPr>
          <w:rFonts w:ascii="Arial" w:hAnsi="Arial"/>
        </w:rPr>
      </w:pPr>
      <w:r>
        <w:rPr>
          <w:rFonts w:ascii="Arial" w:hAnsi="Arial"/>
        </w:rPr>
        <w:t>1)</w:t>
      </w:r>
      <w:r>
        <w:rPr>
          <w:rFonts w:ascii="Arial" w:hAnsi="Arial"/>
        </w:rPr>
        <w:tab/>
      </w:r>
      <w:r w:rsidR="00421213" w:rsidRPr="00421213">
        <w:rPr>
          <w:rFonts w:ascii="Arial" w:hAnsi="Arial"/>
        </w:rPr>
        <w:t>Rapport moral du Président</w:t>
      </w:r>
      <w:r w:rsidR="00D57BD1">
        <w:rPr>
          <w:rFonts w:ascii="Arial" w:hAnsi="Arial"/>
        </w:rPr>
        <w:t>.</w:t>
      </w:r>
    </w:p>
    <w:p w:rsidR="00421213" w:rsidRPr="00421213" w:rsidRDefault="00B532C2" w:rsidP="00B532C2">
      <w:pPr>
        <w:pStyle w:val="Paragraphedeliste"/>
        <w:tabs>
          <w:tab w:val="left" w:pos="284"/>
        </w:tabs>
        <w:ind w:left="0"/>
        <w:jc w:val="both"/>
        <w:rPr>
          <w:rFonts w:ascii="Arial" w:hAnsi="Arial"/>
        </w:rPr>
      </w:pPr>
      <w:r>
        <w:rPr>
          <w:rFonts w:ascii="Arial" w:hAnsi="Arial"/>
        </w:rPr>
        <w:t>2)</w:t>
      </w:r>
      <w:r>
        <w:rPr>
          <w:rFonts w:ascii="Arial" w:hAnsi="Arial"/>
        </w:rPr>
        <w:tab/>
      </w:r>
      <w:r w:rsidR="00633FB5">
        <w:rPr>
          <w:rFonts w:ascii="Arial" w:hAnsi="Arial"/>
        </w:rPr>
        <w:t>Rapport d’activité du Secrétaire général.</w:t>
      </w:r>
    </w:p>
    <w:p w:rsidR="00B532C2" w:rsidRDefault="00B532C2" w:rsidP="00B532C2">
      <w:pPr>
        <w:pStyle w:val="Paragraphedeliste"/>
        <w:tabs>
          <w:tab w:val="left" w:pos="284"/>
        </w:tabs>
        <w:ind w:left="0"/>
        <w:jc w:val="both"/>
        <w:rPr>
          <w:rFonts w:ascii="Arial" w:hAnsi="Arial"/>
        </w:rPr>
      </w:pPr>
      <w:r>
        <w:rPr>
          <w:rFonts w:ascii="Arial" w:hAnsi="Arial"/>
        </w:rPr>
        <w:t>3)</w:t>
      </w:r>
      <w:r>
        <w:rPr>
          <w:rFonts w:ascii="Arial" w:hAnsi="Arial"/>
        </w:rPr>
        <w:tab/>
        <w:t>Rapport</w:t>
      </w:r>
      <w:r w:rsidR="00421213">
        <w:rPr>
          <w:rFonts w:ascii="Arial" w:hAnsi="Arial"/>
        </w:rPr>
        <w:t xml:space="preserve"> financier du Trésorier</w:t>
      </w:r>
      <w:r w:rsidR="00D57BD1">
        <w:rPr>
          <w:rFonts w:ascii="Arial" w:hAnsi="Arial"/>
        </w:rPr>
        <w:t>.</w:t>
      </w:r>
    </w:p>
    <w:p w:rsidR="00421213" w:rsidRPr="00B532C2" w:rsidRDefault="00B532C2" w:rsidP="00B532C2">
      <w:pPr>
        <w:pStyle w:val="Paragraphedeliste"/>
        <w:tabs>
          <w:tab w:val="left" w:pos="284"/>
        </w:tabs>
        <w:ind w:left="0"/>
        <w:jc w:val="both"/>
        <w:rPr>
          <w:rFonts w:ascii="Arial" w:hAnsi="Arial"/>
        </w:rPr>
      </w:pPr>
      <w:r>
        <w:rPr>
          <w:rFonts w:ascii="Arial" w:hAnsi="Arial"/>
        </w:rPr>
        <w:t>4)</w:t>
      </w:r>
      <w:r>
        <w:rPr>
          <w:rFonts w:ascii="Arial" w:hAnsi="Arial"/>
        </w:rPr>
        <w:tab/>
        <w:t>Montant des adhésions.</w:t>
      </w:r>
    </w:p>
    <w:p w:rsidR="00421213" w:rsidRDefault="00B532C2" w:rsidP="00B532C2">
      <w:pPr>
        <w:pStyle w:val="Paragraphedeliste"/>
        <w:tabs>
          <w:tab w:val="left" w:pos="284"/>
        </w:tabs>
        <w:ind w:left="0"/>
        <w:jc w:val="both"/>
        <w:rPr>
          <w:rFonts w:ascii="Arial" w:hAnsi="Arial"/>
        </w:rPr>
      </w:pPr>
      <w:r>
        <w:rPr>
          <w:rFonts w:ascii="Arial" w:hAnsi="Arial"/>
        </w:rPr>
        <w:t>5)</w:t>
      </w:r>
      <w:r>
        <w:rPr>
          <w:rFonts w:ascii="Arial" w:hAnsi="Arial"/>
        </w:rPr>
        <w:tab/>
        <w:t>Renouvellement des membres du conseil d’administration</w:t>
      </w:r>
      <w:r w:rsidR="00D57BD1">
        <w:rPr>
          <w:rFonts w:ascii="Arial" w:hAnsi="Arial"/>
        </w:rPr>
        <w:t>.</w:t>
      </w:r>
    </w:p>
    <w:p w:rsidR="00B532C2" w:rsidRDefault="00B532C2" w:rsidP="00B532C2">
      <w:pPr>
        <w:pStyle w:val="Paragraphedeliste"/>
        <w:tabs>
          <w:tab w:val="left" w:pos="284"/>
        </w:tabs>
        <w:ind w:left="0"/>
        <w:jc w:val="both"/>
        <w:rPr>
          <w:rFonts w:ascii="Arial" w:hAnsi="Arial"/>
        </w:rPr>
      </w:pPr>
      <w:r>
        <w:rPr>
          <w:rFonts w:ascii="Arial" w:hAnsi="Arial"/>
        </w:rPr>
        <w:t>6)</w:t>
      </w:r>
      <w:r>
        <w:rPr>
          <w:rFonts w:ascii="Arial" w:hAnsi="Arial"/>
        </w:rPr>
        <w:tab/>
        <w:t>Suivi des décisions prises lors de l’assemblée générale 2013.</w:t>
      </w:r>
    </w:p>
    <w:p w:rsidR="00B532C2" w:rsidRDefault="00B532C2" w:rsidP="00B532C2">
      <w:pPr>
        <w:pStyle w:val="Paragraphedeliste"/>
        <w:tabs>
          <w:tab w:val="left" w:pos="567"/>
        </w:tabs>
        <w:ind w:left="0"/>
        <w:jc w:val="both"/>
        <w:rPr>
          <w:rFonts w:ascii="Arial" w:hAnsi="Arial"/>
        </w:rPr>
      </w:pPr>
      <w:r>
        <w:rPr>
          <w:rFonts w:ascii="Arial" w:hAnsi="Arial"/>
        </w:rPr>
        <w:tab/>
        <w:t>- Elaboration d’un règlement intérieur</w:t>
      </w:r>
    </w:p>
    <w:p w:rsidR="00B532C2" w:rsidRDefault="00B532C2" w:rsidP="00B532C2">
      <w:pPr>
        <w:pStyle w:val="Paragraphedeliste"/>
        <w:tabs>
          <w:tab w:val="left" w:pos="567"/>
        </w:tabs>
        <w:ind w:left="0"/>
        <w:jc w:val="both"/>
        <w:rPr>
          <w:rFonts w:ascii="Arial" w:hAnsi="Arial"/>
        </w:rPr>
      </w:pPr>
      <w:r>
        <w:rPr>
          <w:rFonts w:ascii="Arial" w:hAnsi="Arial"/>
        </w:rPr>
        <w:tab/>
        <w:t>- Circulation de l’information</w:t>
      </w:r>
    </w:p>
    <w:p w:rsidR="00B532C2" w:rsidRDefault="00B532C2" w:rsidP="00B532C2">
      <w:pPr>
        <w:pStyle w:val="Paragraphedeliste"/>
        <w:tabs>
          <w:tab w:val="left" w:pos="567"/>
        </w:tabs>
        <w:ind w:left="0"/>
        <w:jc w:val="both"/>
        <w:rPr>
          <w:rFonts w:ascii="Arial" w:hAnsi="Arial"/>
        </w:rPr>
      </w:pPr>
      <w:r>
        <w:rPr>
          <w:rFonts w:ascii="Arial" w:hAnsi="Arial"/>
        </w:rPr>
        <w:tab/>
        <w:t>- Classement du bâtiment B</w:t>
      </w:r>
    </w:p>
    <w:p w:rsidR="00D57BD1" w:rsidRPr="00B532C2" w:rsidRDefault="00B532C2" w:rsidP="00B532C2">
      <w:pPr>
        <w:pStyle w:val="Paragraphedeliste"/>
        <w:tabs>
          <w:tab w:val="left" w:pos="567"/>
        </w:tabs>
        <w:ind w:left="0"/>
        <w:jc w:val="both"/>
        <w:rPr>
          <w:rFonts w:ascii="Arial" w:hAnsi="Arial"/>
        </w:rPr>
      </w:pPr>
      <w:r>
        <w:rPr>
          <w:rFonts w:ascii="Arial" w:hAnsi="Arial"/>
        </w:rPr>
        <w:tab/>
        <w:t>- Mise en place de la commission « Musée Issoudun »</w:t>
      </w:r>
    </w:p>
    <w:p w:rsidR="00D57BD1" w:rsidRDefault="00B532C2" w:rsidP="00B532C2">
      <w:pPr>
        <w:pStyle w:val="Paragraphedeliste"/>
        <w:tabs>
          <w:tab w:val="left" w:pos="284"/>
        </w:tabs>
        <w:ind w:left="0"/>
        <w:jc w:val="both"/>
        <w:rPr>
          <w:rFonts w:ascii="Arial" w:hAnsi="Arial"/>
        </w:rPr>
      </w:pPr>
      <w:r>
        <w:rPr>
          <w:rFonts w:ascii="Arial" w:hAnsi="Arial"/>
        </w:rPr>
        <w:t xml:space="preserve">7) </w:t>
      </w:r>
      <w:r w:rsidR="00D57BD1">
        <w:rPr>
          <w:rFonts w:ascii="Arial" w:hAnsi="Arial"/>
        </w:rPr>
        <w:t>Questions diverses.</w:t>
      </w:r>
    </w:p>
    <w:p w:rsidR="00D57BD1" w:rsidRDefault="00D57BD1" w:rsidP="00D57BD1">
      <w:pPr>
        <w:jc w:val="both"/>
        <w:rPr>
          <w:rFonts w:ascii="Arial" w:hAnsi="Arial"/>
        </w:rPr>
      </w:pPr>
    </w:p>
    <w:p w:rsidR="00D57BD1" w:rsidRDefault="00D57BD1" w:rsidP="00D57BD1">
      <w:pPr>
        <w:jc w:val="both"/>
        <w:rPr>
          <w:rFonts w:ascii="Arial" w:hAnsi="Arial"/>
        </w:rPr>
      </w:pPr>
    </w:p>
    <w:p w:rsidR="00593504" w:rsidRDefault="00593504" w:rsidP="00D57BD1">
      <w:pPr>
        <w:jc w:val="both"/>
        <w:rPr>
          <w:rFonts w:ascii="Arial" w:hAnsi="Arial"/>
        </w:rPr>
      </w:pPr>
    </w:p>
    <w:p w:rsidR="00593504" w:rsidRDefault="00593504" w:rsidP="00D57BD1">
      <w:pPr>
        <w:jc w:val="both"/>
        <w:rPr>
          <w:rFonts w:ascii="Arial" w:hAnsi="Arial"/>
        </w:rPr>
      </w:pPr>
    </w:p>
    <w:p w:rsidR="00FE73A0" w:rsidRDefault="00FE73A0" w:rsidP="00D57BD1">
      <w:pPr>
        <w:jc w:val="both"/>
        <w:rPr>
          <w:rFonts w:ascii="Arial" w:hAnsi="Arial"/>
        </w:rPr>
      </w:pPr>
      <w:r>
        <w:rPr>
          <w:rFonts w:ascii="Arial" w:hAnsi="Arial"/>
        </w:rPr>
        <w:t xml:space="preserve">L’Assemblée Générale compte </w:t>
      </w:r>
      <w:r w:rsidR="00454F5E">
        <w:rPr>
          <w:rFonts w:ascii="Arial" w:hAnsi="Arial"/>
        </w:rPr>
        <w:t>33</w:t>
      </w:r>
      <w:r w:rsidR="00DA2955">
        <w:rPr>
          <w:rFonts w:ascii="Arial" w:hAnsi="Arial"/>
        </w:rPr>
        <w:t xml:space="preserve"> présents</w:t>
      </w:r>
      <w:r>
        <w:rPr>
          <w:rFonts w:ascii="Arial" w:hAnsi="Arial"/>
        </w:rPr>
        <w:t>.</w:t>
      </w:r>
    </w:p>
    <w:p w:rsidR="008D1575" w:rsidRDefault="008D1575" w:rsidP="00D57BD1">
      <w:pPr>
        <w:jc w:val="both"/>
        <w:rPr>
          <w:rFonts w:ascii="Arial" w:hAnsi="Arial"/>
        </w:rPr>
      </w:pPr>
    </w:p>
    <w:p w:rsidR="00FE73A0" w:rsidRDefault="00FE73A0" w:rsidP="00D57BD1">
      <w:pPr>
        <w:jc w:val="both"/>
        <w:rPr>
          <w:rFonts w:ascii="Arial" w:hAnsi="Arial"/>
        </w:rPr>
      </w:pPr>
      <w:r>
        <w:rPr>
          <w:rFonts w:ascii="Arial" w:hAnsi="Arial"/>
        </w:rPr>
        <w:t>Décompte des pouvoirs :</w:t>
      </w:r>
      <w:r w:rsidR="00633FB5">
        <w:rPr>
          <w:rFonts w:ascii="Arial" w:hAnsi="Arial"/>
        </w:rPr>
        <w:t xml:space="preserve"> </w:t>
      </w:r>
      <w:r w:rsidR="00382309">
        <w:rPr>
          <w:rFonts w:ascii="Arial" w:hAnsi="Arial"/>
        </w:rPr>
        <w:t xml:space="preserve">  </w:t>
      </w:r>
      <w:r w:rsidR="00633FB5">
        <w:rPr>
          <w:rFonts w:ascii="Arial" w:hAnsi="Arial"/>
        </w:rPr>
        <w:t>22</w:t>
      </w:r>
    </w:p>
    <w:p w:rsidR="00633FB5" w:rsidRDefault="00454F5E" w:rsidP="00FE73A0">
      <w:pPr>
        <w:tabs>
          <w:tab w:val="left" w:pos="2977"/>
        </w:tabs>
        <w:jc w:val="both"/>
        <w:rPr>
          <w:rFonts w:ascii="Arial" w:hAnsi="Arial"/>
        </w:rPr>
      </w:pPr>
      <w:r>
        <w:rPr>
          <w:rFonts w:ascii="Arial" w:hAnsi="Arial"/>
        </w:rPr>
        <w:t xml:space="preserve">AUCLAIR Philippe : </w:t>
      </w:r>
      <w:r>
        <w:rPr>
          <w:rFonts w:ascii="Arial" w:hAnsi="Arial"/>
        </w:rPr>
        <w:tab/>
        <w:t>2</w:t>
      </w:r>
    </w:p>
    <w:p w:rsidR="00633FB5" w:rsidRDefault="00633FB5" w:rsidP="00FE73A0">
      <w:pPr>
        <w:tabs>
          <w:tab w:val="left" w:pos="2977"/>
        </w:tabs>
        <w:jc w:val="both"/>
        <w:rPr>
          <w:rFonts w:ascii="Arial" w:hAnsi="Arial"/>
        </w:rPr>
      </w:pPr>
      <w:r>
        <w:rPr>
          <w:rFonts w:ascii="Arial" w:hAnsi="Arial"/>
        </w:rPr>
        <w:t>BIDAUD Philippe :</w:t>
      </w:r>
      <w:r>
        <w:rPr>
          <w:rFonts w:ascii="Arial" w:hAnsi="Arial"/>
        </w:rPr>
        <w:tab/>
        <w:t>1</w:t>
      </w:r>
    </w:p>
    <w:p w:rsidR="00FE73A0" w:rsidRDefault="00633FB5" w:rsidP="00FE73A0">
      <w:pPr>
        <w:tabs>
          <w:tab w:val="left" w:pos="2977"/>
        </w:tabs>
        <w:jc w:val="both"/>
        <w:rPr>
          <w:rFonts w:ascii="Arial" w:hAnsi="Arial"/>
        </w:rPr>
      </w:pPr>
      <w:r>
        <w:rPr>
          <w:rFonts w:ascii="Arial" w:hAnsi="Arial"/>
        </w:rPr>
        <w:t xml:space="preserve">BOTTIN Daniel : </w:t>
      </w:r>
      <w:r>
        <w:rPr>
          <w:rFonts w:ascii="Arial" w:hAnsi="Arial"/>
        </w:rPr>
        <w:tab/>
        <w:t>1</w:t>
      </w:r>
    </w:p>
    <w:p w:rsidR="00FE73A0" w:rsidRDefault="00633FB5" w:rsidP="00FE73A0">
      <w:pPr>
        <w:tabs>
          <w:tab w:val="left" w:pos="2977"/>
        </w:tabs>
        <w:jc w:val="both"/>
        <w:rPr>
          <w:rFonts w:ascii="Arial" w:hAnsi="Arial"/>
        </w:rPr>
      </w:pPr>
      <w:r>
        <w:rPr>
          <w:rFonts w:ascii="Arial" w:hAnsi="Arial"/>
        </w:rPr>
        <w:t xml:space="preserve">FROMONT Denis : </w:t>
      </w:r>
      <w:r>
        <w:rPr>
          <w:rFonts w:ascii="Arial" w:hAnsi="Arial"/>
        </w:rPr>
        <w:tab/>
        <w:t>14</w:t>
      </w:r>
    </w:p>
    <w:p w:rsidR="00FE73A0" w:rsidRDefault="00633FB5" w:rsidP="00FE73A0">
      <w:pPr>
        <w:tabs>
          <w:tab w:val="left" w:pos="2977"/>
        </w:tabs>
        <w:jc w:val="both"/>
        <w:rPr>
          <w:rFonts w:ascii="Arial" w:hAnsi="Arial"/>
        </w:rPr>
      </w:pPr>
      <w:r>
        <w:rPr>
          <w:rFonts w:ascii="Arial" w:hAnsi="Arial"/>
        </w:rPr>
        <w:t>HURTY Michel</w:t>
      </w:r>
      <w:r w:rsidR="00FE73A0">
        <w:rPr>
          <w:rFonts w:ascii="Arial" w:hAnsi="Arial"/>
        </w:rPr>
        <w:t xml:space="preserve"> : </w:t>
      </w:r>
      <w:r w:rsidR="00FE73A0">
        <w:rPr>
          <w:rFonts w:ascii="Arial" w:hAnsi="Arial"/>
        </w:rPr>
        <w:tab/>
        <w:t>1</w:t>
      </w:r>
    </w:p>
    <w:p w:rsidR="00633FB5" w:rsidRDefault="00633FB5" w:rsidP="00FE73A0">
      <w:pPr>
        <w:tabs>
          <w:tab w:val="left" w:pos="2977"/>
        </w:tabs>
        <w:jc w:val="both"/>
        <w:rPr>
          <w:rFonts w:ascii="Arial" w:hAnsi="Arial"/>
        </w:rPr>
      </w:pPr>
      <w:r>
        <w:rPr>
          <w:rFonts w:ascii="Arial" w:hAnsi="Arial"/>
        </w:rPr>
        <w:t xml:space="preserve">MESQUITA Manuel : </w:t>
      </w:r>
      <w:r>
        <w:rPr>
          <w:rFonts w:ascii="Arial" w:hAnsi="Arial"/>
        </w:rPr>
        <w:tab/>
        <w:t>1</w:t>
      </w:r>
    </w:p>
    <w:p w:rsidR="00FE73A0" w:rsidRDefault="00633FB5" w:rsidP="00FE73A0">
      <w:pPr>
        <w:tabs>
          <w:tab w:val="left" w:pos="2977"/>
        </w:tabs>
        <w:jc w:val="both"/>
        <w:rPr>
          <w:rFonts w:ascii="Arial" w:hAnsi="Arial"/>
        </w:rPr>
      </w:pPr>
      <w:r>
        <w:rPr>
          <w:rFonts w:ascii="Arial" w:hAnsi="Arial"/>
        </w:rPr>
        <w:t>POINSIGNON Gérard :</w:t>
      </w:r>
      <w:r>
        <w:rPr>
          <w:rFonts w:ascii="Arial" w:hAnsi="Arial"/>
        </w:rPr>
        <w:tab/>
        <w:t>1</w:t>
      </w:r>
    </w:p>
    <w:p w:rsidR="00FE73A0" w:rsidRDefault="00633FB5" w:rsidP="00FE73A0">
      <w:pPr>
        <w:tabs>
          <w:tab w:val="left" w:pos="2977"/>
        </w:tabs>
        <w:jc w:val="both"/>
        <w:rPr>
          <w:rFonts w:ascii="Arial" w:hAnsi="Arial"/>
        </w:rPr>
      </w:pPr>
      <w:r>
        <w:rPr>
          <w:rFonts w:ascii="Arial" w:hAnsi="Arial"/>
        </w:rPr>
        <w:t xml:space="preserve">POTILLON Joël : </w:t>
      </w:r>
      <w:r>
        <w:rPr>
          <w:rFonts w:ascii="Arial" w:hAnsi="Arial"/>
        </w:rPr>
        <w:tab/>
        <w:t>1</w:t>
      </w:r>
    </w:p>
    <w:p w:rsidR="00FE73A0" w:rsidRDefault="00FE73A0" w:rsidP="00FE73A0">
      <w:pPr>
        <w:tabs>
          <w:tab w:val="left" w:pos="2977"/>
        </w:tabs>
        <w:jc w:val="both"/>
        <w:rPr>
          <w:rFonts w:ascii="Arial" w:hAnsi="Arial"/>
        </w:rPr>
      </w:pPr>
    </w:p>
    <w:p w:rsidR="00FE73A0" w:rsidRDefault="00633FB5" w:rsidP="00FE73A0">
      <w:pPr>
        <w:tabs>
          <w:tab w:val="left" w:pos="2977"/>
        </w:tabs>
        <w:jc w:val="both"/>
        <w:rPr>
          <w:rFonts w:ascii="Arial" w:hAnsi="Arial"/>
        </w:rPr>
      </w:pPr>
      <w:r>
        <w:rPr>
          <w:rFonts w:ascii="Arial" w:hAnsi="Arial"/>
        </w:rPr>
        <w:t>Total des votants :</w:t>
      </w:r>
      <w:r>
        <w:rPr>
          <w:rFonts w:ascii="Arial" w:hAnsi="Arial"/>
        </w:rPr>
        <w:tab/>
        <w:t>55</w:t>
      </w:r>
    </w:p>
    <w:p w:rsidR="00FE73A0" w:rsidRDefault="00FE73A0" w:rsidP="00FE73A0">
      <w:pPr>
        <w:tabs>
          <w:tab w:val="left" w:pos="2977"/>
        </w:tabs>
        <w:jc w:val="both"/>
        <w:rPr>
          <w:rFonts w:ascii="Arial" w:hAnsi="Arial"/>
        </w:rPr>
      </w:pPr>
    </w:p>
    <w:p w:rsidR="00D57BD1" w:rsidRDefault="00D57BD1" w:rsidP="00FE73A0">
      <w:pPr>
        <w:tabs>
          <w:tab w:val="left" w:pos="2977"/>
        </w:tabs>
        <w:jc w:val="both"/>
        <w:rPr>
          <w:rFonts w:ascii="Arial" w:hAnsi="Arial"/>
        </w:rPr>
      </w:pPr>
    </w:p>
    <w:p w:rsidR="00D57BD1" w:rsidRDefault="00D57BD1" w:rsidP="00D57BD1">
      <w:pPr>
        <w:jc w:val="both"/>
        <w:rPr>
          <w:rFonts w:ascii="Arial" w:hAnsi="Arial"/>
        </w:rPr>
      </w:pPr>
    </w:p>
    <w:p w:rsidR="00D57BD1" w:rsidRDefault="00D57BD1" w:rsidP="00D57BD1">
      <w:pPr>
        <w:jc w:val="both"/>
        <w:rPr>
          <w:rFonts w:ascii="Arial" w:hAnsi="Arial"/>
        </w:rPr>
      </w:pPr>
    </w:p>
    <w:p w:rsidR="00116BB1" w:rsidRDefault="00116BB1" w:rsidP="00D57BD1">
      <w:pPr>
        <w:jc w:val="both"/>
        <w:rPr>
          <w:rFonts w:ascii="Arial" w:hAnsi="Arial"/>
        </w:rPr>
      </w:pPr>
    </w:p>
    <w:p w:rsidR="00116BB1" w:rsidRDefault="00116BB1" w:rsidP="00D57BD1">
      <w:pPr>
        <w:jc w:val="both"/>
        <w:rPr>
          <w:rFonts w:ascii="Arial" w:hAnsi="Arial"/>
        </w:rPr>
      </w:pPr>
    </w:p>
    <w:p w:rsidR="00D57BD1" w:rsidRDefault="00D57BD1" w:rsidP="00D57BD1">
      <w:pPr>
        <w:jc w:val="both"/>
        <w:rPr>
          <w:rFonts w:ascii="Arial" w:hAnsi="Arial"/>
        </w:rPr>
      </w:pPr>
    </w:p>
    <w:p w:rsidR="00D57BD1" w:rsidRDefault="00D57BD1" w:rsidP="00D57BD1">
      <w:pPr>
        <w:jc w:val="both"/>
        <w:rPr>
          <w:rFonts w:ascii="Arial" w:hAnsi="Arial"/>
        </w:rPr>
      </w:pPr>
    </w:p>
    <w:p w:rsidR="00D74CCC" w:rsidRDefault="00D57BD1" w:rsidP="00D57BD1">
      <w:pPr>
        <w:pStyle w:val="Paragraphedeliste"/>
        <w:numPr>
          <w:ilvl w:val="0"/>
          <w:numId w:val="2"/>
        </w:numPr>
        <w:jc w:val="both"/>
        <w:rPr>
          <w:rFonts w:ascii="Arial" w:hAnsi="Arial"/>
          <w:b/>
          <w:sz w:val="28"/>
          <w:u w:val="single"/>
        </w:rPr>
      </w:pPr>
      <w:r w:rsidRPr="005C0212">
        <w:rPr>
          <w:rFonts w:ascii="Arial" w:hAnsi="Arial"/>
          <w:b/>
          <w:sz w:val="28"/>
          <w:u w:val="single"/>
        </w:rPr>
        <w:t>Rapport moral du Président.</w:t>
      </w:r>
      <w:r w:rsidR="00E23F26">
        <w:rPr>
          <w:rFonts w:ascii="Arial" w:hAnsi="Arial"/>
          <w:b/>
          <w:sz w:val="28"/>
          <w:u w:val="single"/>
        </w:rPr>
        <w:t xml:space="preserve"> Manuel MESQUITA</w:t>
      </w:r>
    </w:p>
    <w:p w:rsidR="00D57BD1" w:rsidRPr="005C0212" w:rsidRDefault="00D57BD1" w:rsidP="00D74CCC">
      <w:pPr>
        <w:pStyle w:val="Paragraphedeliste"/>
        <w:jc w:val="both"/>
        <w:rPr>
          <w:rFonts w:ascii="Arial" w:hAnsi="Arial"/>
          <w:b/>
          <w:sz w:val="28"/>
          <w:u w:val="single"/>
        </w:rPr>
      </w:pPr>
    </w:p>
    <w:p w:rsidR="00D26D44" w:rsidRDefault="00D26D44" w:rsidP="00D57BD1">
      <w:pPr>
        <w:jc w:val="both"/>
        <w:rPr>
          <w:rFonts w:ascii="Arial" w:hAnsi="Arial"/>
          <w:b/>
        </w:rPr>
      </w:pPr>
      <w:r>
        <w:rPr>
          <w:rFonts w:ascii="Arial" w:hAnsi="Arial"/>
          <w:b/>
        </w:rPr>
        <w:t xml:space="preserve"> </w:t>
      </w:r>
    </w:p>
    <w:p w:rsidR="001D3F08" w:rsidRDefault="001D3F08" w:rsidP="00D57BD1">
      <w:pPr>
        <w:jc w:val="both"/>
        <w:rPr>
          <w:rFonts w:ascii="Arial" w:hAnsi="Arial"/>
        </w:rPr>
      </w:pPr>
      <w:r>
        <w:rPr>
          <w:rFonts w:ascii="Arial" w:hAnsi="Arial"/>
        </w:rPr>
        <w:t>Cette année, l’assemblée générale a été déplacée plus tôt dans l’année en passant du mois d’octobre au mois de juin.</w:t>
      </w:r>
    </w:p>
    <w:p w:rsidR="001D3F08" w:rsidRDefault="001D3F08" w:rsidP="00D57BD1">
      <w:pPr>
        <w:jc w:val="both"/>
        <w:rPr>
          <w:rFonts w:ascii="Arial" w:hAnsi="Arial"/>
        </w:rPr>
      </w:pPr>
    </w:p>
    <w:p w:rsidR="001D3F08" w:rsidRDefault="001D3F08" w:rsidP="00D57BD1">
      <w:pPr>
        <w:jc w:val="both"/>
        <w:rPr>
          <w:rFonts w:ascii="Arial" w:hAnsi="Arial"/>
        </w:rPr>
      </w:pPr>
      <w:r>
        <w:rPr>
          <w:rFonts w:ascii="Arial" w:hAnsi="Arial"/>
        </w:rPr>
        <w:t>Cette modification doit permettre à notre association de fournir aux administrations des documents en phase avec leur planning donc de respecter des dates butoirs.</w:t>
      </w:r>
    </w:p>
    <w:p w:rsidR="001D3F08" w:rsidRDefault="001D3F08" w:rsidP="00D57BD1">
      <w:pPr>
        <w:jc w:val="both"/>
        <w:rPr>
          <w:rFonts w:ascii="Arial" w:hAnsi="Arial"/>
        </w:rPr>
      </w:pPr>
    </w:p>
    <w:p w:rsidR="00D74CCC" w:rsidRDefault="001D3F08" w:rsidP="00D57BD1">
      <w:pPr>
        <w:jc w:val="both"/>
        <w:rPr>
          <w:rFonts w:ascii="Arial" w:hAnsi="Arial"/>
        </w:rPr>
      </w:pPr>
      <w:r>
        <w:rPr>
          <w:rFonts w:ascii="Arial" w:hAnsi="Arial"/>
        </w:rPr>
        <w:t xml:space="preserve">A ce jour et en accord avec les décisions prises lors de la dernière assemblée générale, </w:t>
      </w:r>
      <w:r w:rsidR="00D74CCC">
        <w:rPr>
          <w:rFonts w:ascii="Arial" w:hAnsi="Arial"/>
        </w:rPr>
        <w:t xml:space="preserve">Toute la partie administrative dépend du département de l’Indre, ce qui nous évitera les réponses du type : « votre siège social est dans le Cher donc… » </w:t>
      </w:r>
      <w:proofErr w:type="gramStart"/>
      <w:r w:rsidR="00D74CCC">
        <w:rPr>
          <w:rFonts w:ascii="Arial" w:hAnsi="Arial"/>
        </w:rPr>
        <w:t>ou</w:t>
      </w:r>
      <w:proofErr w:type="gramEnd"/>
      <w:r w:rsidR="00D74CCC">
        <w:rPr>
          <w:rFonts w:ascii="Arial" w:hAnsi="Arial"/>
        </w:rPr>
        <w:t> : « votre bâtiment B est dans l’Indre alors… ».</w:t>
      </w:r>
    </w:p>
    <w:p w:rsidR="00D74CCC" w:rsidRDefault="00D74CCC" w:rsidP="00D57BD1">
      <w:pPr>
        <w:jc w:val="both"/>
        <w:rPr>
          <w:rFonts w:ascii="Arial" w:hAnsi="Arial"/>
        </w:rPr>
      </w:pPr>
    </w:p>
    <w:p w:rsidR="00D74CCC" w:rsidRDefault="00D74CCC" w:rsidP="00D57BD1">
      <w:pPr>
        <w:jc w:val="both"/>
        <w:rPr>
          <w:rFonts w:ascii="Arial" w:hAnsi="Arial"/>
        </w:rPr>
      </w:pPr>
      <w:r>
        <w:rPr>
          <w:rFonts w:ascii="Arial" w:hAnsi="Arial"/>
        </w:rPr>
        <w:t xml:space="preserve">J’espère que ces ajustements </w:t>
      </w:r>
      <w:r w:rsidR="003439DB">
        <w:rPr>
          <w:rFonts w:ascii="Arial" w:hAnsi="Arial"/>
        </w:rPr>
        <w:t>permettront</w:t>
      </w:r>
      <w:r>
        <w:rPr>
          <w:rFonts w:ascii="Arial" w:hAnsi="Arial"/>
        </w:rPr>
        <w:t xml:space="preserve"> enfin à l’ACHDR d’avoir une action vers le grand public plus régulière et non plus que des présentations épisodiques, bien que celles-ci soient importantes pour notre image.</w:t>
      </w:r>
    </w:p>
    <w:p w:rsidR="00D74CCC" w:rsidRDefault="00D74CCC" w:rsidP="00D57BD1">
      <w:pPr>
        <w:jc w:val="both"/>
        <w:rPr>
          <w:rFonts w:ascii="Arial" w:hAnsi="Arial"/>
        </w:rPr>
      </w:pPr>
    </w:p>
    <w:p w:rsidR="00D74CCC" w:rsidRDefault="00D74CCC" w:rsidP="00D57BD1">
      <w:pPr>
        <w:jc w:val="both"/>
        <w:rPr>
          <w:rFonts w:ascii="Arial" w:hAnsi="Arial"/>
        </w:rPr>
      </w:pPr>
      <w:r>
        <w:rPr>
          <w:rFonts w:ascii="Arial" w:hAnsi="Arial"/>
        </w:rPr>
        <w:t>Ces visites sont actuellement notre principale vitrine et certaines ont eu un nombre de visiteurs conséquents.</w:t>
      </w:r>
    </w:p>
    <w:p w:rsidR="00D74CCC" w:rsidRDefault="00D74CCC" w:rsidP="00D57BD1">
      <w:pPr>
        <w:jc w:val="both"/>
        <w:rPr>
          <w:rFonts w:ascii="Arial" w:hAnsi="Arial"/>
        </w:rPr>
      </w:pPr>
    </w:p>
    <w:p w:rsidR="00D74CCC" w:rsidRDefault="00D74CCC" w:rsidP="00D57BD1">
      <w:pPr>
        <w:jc w:val="both"/>
        <w:rPr>
          <w:rFonts w:ascii="Arial" w:hAnsi="Arial"/>
        </w:rPr>
      </w:pPr>
      <w:r>
        <w:rPr>
          <w:rFonts w:ascii="Arial" w:hAnsi="Arial"/>
        </w:rPr>
        <w:t>Nos adhérents son</w:t>
      </w:r>
      <w:r w:rsidR="00F32F4F">
        <w:rPr>
          <w:rFonts w:ascii="Arial" w:hAnsi="Arial"/>
        </w:rPr>
        <w:t>t</w:t>
      </w:r>
      <w:r>
        <w:rPr>
          <w:rFonts w:ascii="Arial" w:hAnsi="Arial"/>
        </w:rPr>
        <w:t xml:space="preserve"> toujours aussi actifs et je les remercie</w:t>
      </w:r>
      <w:r w:rsidR="00F32F4F">
        <w:rPr>
          <w:rFonts w:ascii="Arial" w:hAnsi="Arial"/>
        </w:rPr>
        <w:t xml:space="preserve">. Je remercie aussi </w:t>
      </w:r>
      <w:r>
        <w:rPr>
          <w:rFonts w:ascii="Arial" w:hAnsi="Arial"/>
        </w:rPr>
        <w:t xml:space="preserve">TDF qui nous </w:t>
      </w:r>
      <w:r w:rsidR="003F3436">
        <w:rPr>
          <w:rFonts w:ascii="Arial" w:hAnsi="Arial"/>
        </w:rPr>
        <w:t>hébergé</w:t>
      </w:r>
      <w:r>
        <w:rPr>
          <w:rFonts w:ascii="Arial" w:hAnsi="Arial"/>
        </w:rPr>
        <w:t xml:space="preserve"> et maintien les locaux hors d’eau ; des travaux ayant encore eu lieu cette année.</w:t>
      </w:r>
    </w:p>
    <w:p w:rsidR="00D74CCC" w:rsidRDefault="00D74CCC" w:rsidP="00D57BD1">
      <w:pPr>
        <w:jc w:val="both"/>
        <w:rPr>
          <w:rFonts w:ascii="Arial" w:hAnsi="Arial"/>
        </w:rPr>
      </w:pPr>
    </w:p>
    <w:p w:rsidR="00D74CCC" w:rsidRDefault="00D74CCC" w:rsidP="00D57BD1">
      <w:pPr>
        <w:jc w:val="both"/>
        <w:rPr>
          <w:rFonts w:ascii="Arial" w:hAnsi="Arial"/>
        </w:rPr>
      </w:pPr>
      <w:r>
        <w:rPr>
          <w:rFonts w:ascii="Arial" w:hAnsi="Arial"/>
        </w:rPr>
        <w:t>Je n’oublie pas tous les passi</w:t>
      </w:r>
      <w:r w:rsidR="00F32F4F">
        <w:rPr>
          <w:rFonts w:ascii="Arial" w:hAnsi="Arial"/>
        </w:rPr>
        <w:t>onnés de la Radio et de la Télé qui</w:t>
      </w:r>
      <w:r>
        <w:rPr>
          <w:rFonts w:ascii="Arial" w:hAnsi="Arial"/>
        </w:rPr>
        <w:t xml:space="preserve"> participent au développement de notre activité en nous sollicitant pour des expositions, visites et prêt de matériel</w:t>
      </w:r>
      <w:r w:rsidR="008477D4">
        <w:rPr>
          <w:rFonts w:ascii="Arial" w:hAnsi="Arial"/>
        </w:rPr>
        <w:t>. Je n’oublie pas non plus ceux qui nous font</w:t>
      </w:r>
      <w:r>
        <w:rPr>
          <w:rFonts w:ascii="Arial" w:hAnsi="Arial"/>
        </w:rPr>
        <w:t xml:space="preserve"> des dons de matériel et de documents.</w:t>
      </w:r>
    </w:p>
    <w:p w:rsidR="00D74CCC" w:rsidRDefault="00D74CCC" w:rsidP="00D57BD1">
      <w:pPr>
        <w:jc w:val="both"/>
        <w:rPr>
          <w:rFonts w:ascii="Arial" w:hAnsi="Arial"/>
        </w:rPr>
      </w:pPr>
    </w:p>
    <w:p w:rsidR="00D74CCC" w:rsidRDefault="00D74CCC" w:rsidP="00D57BD1">
      <w:pPr>
        <w:jc w:val="both"/>
        <w:rPr>
          <w:rFonts w:ascii="Arial" w:hAnsi="Arial"/>
        </w:rPr>
      </w:pPr>
      <w:r>
        <w:rPr>
          <w:rFonts w:ascii="Arial" w:hAnsi="Arial"/>
        </w:rPr>
        <w:t>Toutes ces manifestations nous ont permis d’avoir à plusieurs reprises l’honneur de la presse et de la télévision.</w:t>
      </w:r>
    </w:p>
    <w:p w:rsidR="00D74CCC" w:rsidRDefault="00D74CCC" w:rsidP="00D57BD1">
      <w:pPr>
        <w:jc w:val="both"/>
        <w:rPr>
          <w:rFonts w:ascii="Arial" w:hAnsi="Arial"/>
        </w:rPr>
      </w:pPr>
    </w:p>
    <w:p w:rsidR="00EC17E6" w:rsidRDefault="00D74CCC" w:rsidP="00D57BD1">
      <w:pPr>
        <w:jc w:val="both"/>
        <w:rPr>
          <w:rFonts w:ascii="Arial" w:hAnsi="Arial"/>
        </w:rPr>
      </w:pPr>
      <w:r>
        <w:rPr>
          <w:rFonts w:ascii="Arial" w:hAnsi="Arial"/>
        </w:rPr>
        <w:t>La voie est tracée, continuons, trouvons des solutions pour faire connaître ce patrimoine exceptionnel qui est celui de l’histoire de la Radio et de la Télévision.</w:t>
      </w:r>
    </w:p>
    <w:p w:rsidR="00D57BD1" w:rsidRPr="00593504" w:rsidRDefault="00D57BD1" w:rsidP="00D57BD1">
      <w:pPr>
        <w:jc w:val="both"/>
        <w:rPr>
          <w:rFonts w:ascii="Arial" w:hAnsi="Arial"/>
        </w:rPr>
      </w:pPr>
    </w:p>
    <w:p w:rsidR="00D74CCC" w:rsidRDefault="00D74CCC" w:rsidP="00D57BD1">
      <w:pPr>
        <w:jc w:val="both"/>
        <w:rPr>
          <w:rFonts w:ascii="Arial" w:hAnsi="Arial"/>
          <w:b/>
        </w:rPr>
      </w:pPr>
    </w:p>
    <w:p w:rsidR="00EC17E6" w:rsidRPr="00E653D5" w:rsidRDefault="00D57BD1" w:rsidP="00D57BD1">
      <w:pPr>
        <w:jc w:val="both"/>
        <w:rPr>
          <w:rFonts w:ascii="Arial" w:hAnsi="Arial"/>
          <w:b/>
        </w:rPr>
      </w:pPr>
      <w:r w:rsidRPr="00E653D5">
        <w:rPr>
          <w:rFonts w:ascii="Arial" w:hAnsi="Arial"/>
          <w:b/>
        </w:rPr>
        <w:t>Le rapport moral du Président est adopté à l’unanimité.</w:t>
      </w:r>
    </w:p>
    <w:p w:rsidR="00D57BD1" w:rsidRDefault="00D57BD1" w:rsidP="00D57BD1">
      <w:pPr>
        <w:jc w:val="both"/>
        <w:rPr>
          <w:rFonts w:ascii="Arial" w:hAnsi="Arial"/>
        </w:rPr>
      </w:pPr>
    </w:p>
    <w:p w:rsidR="00382309" w:rsidRDefault="00382309" w:rsidP="00D57BD1">
      <w:pPr>
        <w:jc w:val="both"/>
        <w:rPr>
          <w:rFonts w:ascii="Arial" w:hAnsi="Arial"/>
        </w:rPr>
      </w:pPr>
    </w:p>
    <w:p w:rsidR="00382309" w:rsidRDefault="00382309" w:rsidP="00D57BD1">
      <w:pPr>
        <w:jc w:val="both"/>
        <w:rPr>
          <w:rFonts w:ascii="Arial" w:hAnsi="Arial"/>
        </w:rPr>
      </w:pPr>
    </w:p>
    <w:p w:rsidR="00D74CCC" w:rsidRDefault="00D74CCC" w:rsidP="00D57BD1">
      <w:pPr>
        <w:jc w:val="both"/>
        <w:rPr>
          <w:rFonts w:ascii="Arial" w:hAnsi="Arial"/>
        </w:rPr>
      </w:pPr>
    </w:p>
    <w:p w:rsidR="00D74CCC" w:rsidRDefault="00D74CCC" w:rsidP="00D57BD1">
      <w:pPr>
        <w:jc w:val="both"/>
        <w:rPr>
          <w:rFonts w:ascii="Arial" w:hAnsi="Arial"/>
        </w:rPr>
      </w:pPr>
    </w:p>
    <w:p w:rsidR="00116BB1" w:rsidRDefault="00116BB1" w:rsidP="00D57BD1">
      <w:pPr>
        <w:jc w:val="both"/>
        <w:rPr>
          <w:rFonts w:ascii="Arial" w:hAnsi="Arial"/>
        </w:rPr>
      </w:pPr>
    </w:p>
    <w:p w:rsidR="00116BB1" w:rsidRDefault="00116BB1" w:rsidP="00D57BD1">
      <w:pPr>
        <w:jc w:val="both"/>
        <w:rPr>
          <w:rFonts w:ascii="Arial" w:hAnsi="Arial"/>
        </w:rPr>
      </w:pPr>
    </w:p>
    <w:p w:rsidR="00116BB1" w:rsidRDefault="00116BB1" w:rsidP="00D57BD1">
      <w:pPr>
        <w:jc w:val="both"/>
        <w:rPr>
          <w:rFonts w:ascii="Arial" w:hAnsi="Arial"/>
        </w:rPr>
      </w:pPr>
    </w:p>
    <w:p w:rsidR="00116BB1" w:rsidRDefault="00116BB1" w:rsidP="00D57BD1">
      <w:pPr>
        <w:jc w:val="both"/>
        <w:rPr>
          <w:rFonts w:ascii="Arial" w:hAnsi="Arial"/>
        </w:rPr>
      </w:pPr>
    </w:p>
    <w:p w:rsidR="00F041C2" w:rsidRDefault="00F041C2" w:rsidP="00D57BD1">
      <w:pPr>
        <w:jc w:val="both"/>
        <w:rPr>
          <w:rFonts w:ascii="Arial" w:hAnsi="Arial"/>
        </w:rPr>
      </w:pPr>
    </w:p>
    <w:p w:rsidR="00D74CCC" w:rsidRPr="00F041C2" w:rsidRDefault="00382309" w:rsidP="00F041C2">
      <w:pPr>
        <w:pStyle w:val="Paragraphedeliste"/>
        <w:numPr>
          <w:ilvl w:val="0"/>
          <w:numId w:val="2"/>
        </w:numPr>
        <w:jc w:val="both"/>
        <w:rPr>
          <w:rFonts w:ascii="Arial" w:hAnsi="Arial"/>
          <w:b/>
          <w:sz w:val="28"/>
          <w:u w:val="single"/>
        </w:rPr>
      </w:pPr>
      <w:r w:rsidRPr="00F041C2">
        <w:rPr>
          <w:rFonts w:ascii="Arial" w:hAnsi="Arial"/>
          <w:b/>
          <w:sz w:val="28"/>
          <w:u w:val="single"/>
        </w:rPr>
        <w:t>Rapport d’activité du Secrétaire général. Denis FROMONT</w:t>
      </w:r>
    </w:p>
    <w:p w:rsidR="00F041C2" w:rsidRDefault="00F041C2" w:rsidP="00423BDB">
      <w:pPr>
        <w:rPr>
          <w:rFonts w:ascii="Arial" w:hAnsi="Arial"/>
        </w:rPr>
      </w:pPr>
    </w:p>
    <w:p w:rsidR="00D74CCC" w:rsidRPr="003659EB" w:rsidRDefault="00D74CCC" w:rsidP="00423BDB">
      <w:pPr>
        <w:rPr>
          <w:rFonts w:ascii="Arial" w:hAnsi="Arial"/>
        </w:rPr>
      </w:pPr>
    </w:p>
    <w:p w:rsidR="00D74CCC" w:rsidRPr="00423BDB" w:rsidRDefault="00D74CCC" w:rsidP="00C06014">
      <w:pPr>
        <w:jc w:val="both"/>
        <w:rPr>
          <w:rFonts w:ascii="Arial" w:hAnsi="Arial"/>
        </w:rPr>
      </w:pPr>
      <w:r w:rsidRPr="003659EB">
        <w:rPr>
          <w:rFonts w:ascii="Arial" w:hAnsi="Arial"/>
        </w:rPr>
        <w:t>Compte tenu</w:t>
      </w:r>
      <w:r>
        <w:rPr>
          <w:rFonts w:ascii="Arial" w:hAnsi="Arial"/>
        </w:rPr>
        <w:t xml:space="preserve"> de la date avancée de l’assemblée générale, le compte rendu d’activité portera sur la période du 21 octobre 2013 au 14 juin 2014.</w:t>
      </w:r>
    </w:p>
    <w:p w:rsidR="00D74CCC" w:rsidRPr="003659EB" w:rsidRDefault="00D74CCC" w:rsidP="00C06014">
      <w:pPr>
        <w:jc w:val="both"/>
        <w:rPr>
          <w:rFonts w:ascii="Arial" w:hAnsi="Arial"/>
        </w:rPr>
      </w:pPr>
    </w:p>
    <w:p w:rsidR="00D74CCC" w:rsidRDefault="00D74CCC" w:rsidP="00C06014">
      <w:pPr>
        <w:jc w:val="both"/>
        <w:rPr>
          <w:rFonts w:ascii="Arial" w:hAnsi="Arial"/>
        </w:rPr>
      </w:pPr>
      <w:r>
        <w:rPr>
          <w:rFonts w:ascii="Arial" w:hAnsi="Arial"/>
        </w:rPr>
        <w:t>Durant cette période, 18</w:t>
      </w:r>
      <w:r w:rsidRPr="003659EB">
        <w:rPr>
          <w:rFonts w:ascii="Arial" w:hAnsi="Arial"/>
        </w:rPr>
        <w:t xml:space="preserve"> journées </w:t>
      </w:r>
      <w:r>
        <w:rPr>
          <w:rFonts w:ascii="Arial" w:hAnsi="Arial"/>
        </w:rPr>
        <w:t>regroupant 102 personnes ont été</w:t>
      </w:r>
      <w:r w:rsidRPr="003659EB">
        <w:rPr>
          <w:rFonts w:ascii="Arial" w:hAnsi="Arial"/>
        </w:rPr>
        <w:t xml:space="preserve"> consacrées à l’aménagement des locaux</w:t>
      </w:r>
      <w:r>
        <w:rPr>
          <w:rFonts w:ascii="Arial" w:hAnsi="Arial"/>
        </w:rPr>
        <w:t>, rangement des collections, remise en état de matériel</w:t>
      </w:r>
      <w:r w:rsidRPr="003659EB">
        <w:rPr>
          <w:rFonts w:ascii="Arial" w:hAnsi="Arial"/>
        </w:rPr>
        <w:t>:</w:t>
      </w:r>
    </w:p>
    <w:p w:rsidR="00D74CCC" w:rsidRPr="003659EB" w:rsidRDefault="00D74CCC" w:rsidP="00C06014">
      <w:pPr>
        <w:jc w:val="both"/>
        <w:rPr>
          <w:rFonts w:ascii="Arial" w:hAnsi="Arial"/>
        </w:rPr>
      </w:pPr>
    </w:p>
    <w:p w:rsidR="00C06014" w:rsidRPr="00DB2DA2" w:rsidRDefault="00D74CCC" w:rsidP="00FD66CB">
      <w:pPr>
        <w:pStyle w:val="Paragraphedeliste"/>
        <w:ind w:left="426"/>
        <w:jc w:val="both"/>
        <w:rPr>
          <w:rFonts w:ascii="Arial" w:hAnsi="Arial"/>
          <w:b/>
        </w:rPr>
      </w:pPr>
      <w:r w:rsidRPr="00DB2DA2">
        <w:rPr>
          <w:rFonts w:ascii="Arial" w:hAnsi="Arial"/>
          <w:b/>
        </w:rPr>
        <w:t>Réaménagement du studio</w:t>
      </w:r>
      <w:r w:rsidR="00DB2DA2">
        <w:rPr>
          <w:rFonts w:ascii="Arial" w:hAnsi="Arial"/>
          <w:b/>
        </w:rPr>
        <w:t> :</w:t>
      </w:r>
    </w:p>
    <w:p w:rsidR="00D74CCC" w:rsidRDefault="00D74CCC" w:rsidP="00C06014">
      <w:pPr>
        <w:pStyle w:val="Paragraphedeliste"/>
        <w:numPr>
          <w:ilvl w:val="0"/>
          <w:numId w:val="3"/>
        </w:numPr>
        <w:ind w:hanging="153"/>
        <w:jc w:val="both"/>
        <w:rPr>
          <w:rFonts w:ascii="Arial" w:hAnsi="Arial"/>
        </w:rPr>
      </w:pPr>
      <w:r>
        <w:rPr>
          <w:rFonts w:ascii="Arial" w:hAnsi="Arial"/>
        </w:rPr>
        <w:t>Mise en valeur de</w:t>
      </w:r>
      <w:r w:rsidR="00C06014">
        <w:rPr>
          <w:rFonts w:ascii="Arial" w:hAnsi="Arial"/>
        </w:rPr>
        <w:t>s magnétophones de reportage.</w:t>
      </w:r>
    </w:p>
    <w:p w:rsidR="00C06014" w:rsidRPr="00C6275C" w:rsidRDefault="00D74CCC" w:rsidP="00C6275C">
      <w:pPr>
        <w:pStyle w:val="Paragraphedeliste"/>
        <w:numPr>
          <w:ilvl w:val="0"/>
          <w:numId w:val="3"/>
        </w:numPr>
        <w:ind w:hanging="153"/>
        <w:jc w:val="both"/>
        <w:rPr>
          <w:rFonts w:ascii="Arial" w:hAnsi="Arial"/>
        </w:rPr>
      </w:pPr>
      <w:r>
        <w:rPr>
          <w:rFonts w:ascii="Arial" w:hAnsi="Arial"/>
        </w:rPr>
        <w:t>Découverte et archivage de documents sonores.</w:t>
      </w:r>
      <w:r w:rsidR="00C06014">
        <w:rPr>
          <w:rFonts w:ascii="Arial" w:hAnsi="Arial"/>
        </w:rPr>
        <w:t xml:space="preserve"> </w:t>
      </w:r>
      <w:r w:rsidRPr="00C06014">
        <w:rPr>
          <w:rFonts w:ascii="Arial" w:hAnsi="Arial"/>
        </w:rPr>
        <w:t>Plus de cent heures d’écoute et d’ar</w:t>
      </w:r>
      <w:r w:rsidR="00C06014" w:rsidRPr="00C06014">
        <w:rPr>
          <w:rFonts w:ascii="Arial" w:hAnsi="Arial"/>
        </w:rPr>
        <w:t>chivage</w:t>
      </w:r>
      <w:r w:rsidR="003D62E5">
        <w:rPr>
          <w:rFonts w:ascii="Arial" w:hAnsi="Arial"/>
        </w:rPr>
        <w:t>.</w:t>
      </w:r>
    </w:p>
    <w:p w:rsidR="00D74CCC" w:rsidRPr="00C06014" w:rsidRDefault="00D74CCC" w:rsidP="00C06014">
      <w:pPr>
        <w:pStyle w:val="Paragraphedeliste"/>
        <w:ind w:hanging="153"/>
        <w:jc w:val="both"/>
        <w:rPr>
          <w:rFonts w:ascii="Arial" w:hAnsi="Arial"/>
        </w:rPr>
      </w:pPr>
    </w:p>
    <w:p w:rsidR="00DB2DA2" w:rsidRDefault="00D74CCC" w:rsidP="00FD66CB">
      <w:pPr>
        <w:pStyle w:val="Paragraphedeliste"/>
        <w:ind w:left="426"/>
        <w:jc w:val="both"/>
        <w:rPr>
          <w:rFonts w:ascii="Arial" w:hAnsi="Arial"/>
        </w:rPr>
      </w:pPr>
      <w:r w:rsidRPr="00DB2DA2">
        <w:rPr>
          <w:rFonts w:ascii="Arial" w:hAnsi="Arial"/>
          <w:b/>
        </w:rPr>
        <w:t>Aménagement du magasin tubes</w:t>
      </w:r>
      <w:r w:rsidR="00DB2DA2">
        <w:rPr>
          <w:rFonts w:ascii="Arial" w:hAnsi="Arial"/>
          <w:b/>
        </w:rPr>
        <w:t> :</w:t>
      </w:r>
    </w:p>
    <w:p w:rsidR="00FD66CB" w:rsidRDefault="00FD66CB" w:rsidP="00DB2DA2">
      <w:pPr>
        <w:pStyle w:val="Paragraphedeliste"/>
        <w:ind w:left="709"/>
        <w:jc w:val="both"/>
        <w:rPr>
          <w:rFonts w:ascii="Arial" w:hAnsi="Arial"/>
        </w:rPr>
      </w:pPr>
      <w:r>
        <w:rPr>
          <w:rFonts w:ascii="Arial" w:hAnsi="Arial"/>
        </w:rPr>
        <w:t>Classement et rangement des tubes.</w:t>
      </w:r>
    </w:p>
    <w:p w:rsidR="00FD66CB" w:rsidRDefault="00D74CCC" w:rsidP="00FD66CB">
      <w:pPr>
        <w:ind w:left="709"/>
        <w:jc w:val="both"/>
        <w:rPr>
          <w:rFonts w:ascii="Arial" w:hAnsi="Arial"/>
        </w:rPr>
      </w:pPr>
      <w:r w:rsidRPr="00FD66CB">
        <w:rPr>
          <w:rFonts w:ascii="Arial" w:hAnsi="Arial"/>
        </w:rPr>
        <w:t>A poursuivre en 2014 et 2015.</w:t>
      </w:r>
    </w:p>
    <w:p w:rsidR="00C06014" w:rsidRPr="00FD66CB" w:rsidRDefault="00FD66CB" w:rsidP="00FD66CB">
      <w:pPr>
        <w:ind w:left="709"/>
        <w:jc w:val="both"/>
        <w:rPr>
          <w:rFonts w:ascii="Arial" w:hAnsi="Arial"/>
        </w:rPr>
      </w:pPr>
      <w:r>
        <w:rPr>
          <w:rFonts w:ascii="Arial" w:hAnsi="Arial"/>
        </w:rPr>
        <w:t>Besoin urgent d’étagères</w:t>
      </w:r>
    </w:p>
    <w:p w:rsidR="00D74CCC" w:rsidRPr="00C06014" w:rsidRDefault="00D74CCC" w:rsidP="00C06014">
      <w:pPr>
        <w:pStyle w:val="Paragraphedeliste"/>
        <w:jc w:val="both"/>
        <w:rPr>
          <w:rFonts w:ascii="Arial" w:hAnsi="Arial"/>
        </w:rPr>
      </w:pPr>
    </w:p>
    <w:p w:rsidR="00D74CCC" w:rsidRPr="00DB2DA2" w:rsidRDefault="00D74CCC" w:rsidP="00FD66CB">
      <w:pPr>
        <w:pStyle w:val="Paragraphedeliste"/>
        <w:ind w:left="426"/>
        <w:jc w:val="both"/>
        <w:rPr>
          <w:rFonts w:ascii="Arial" w:hAnsi="Arial"/>
          <w:b/>
        </w:rPr>
      </w:pPr>
      <w:r w:rsidRPr="00DB2DA2">
        <w:rPr>
          <w:rFonts w:ascii="Arial" w:hAnsi="Arial"/>
          <w:b/>
        </w:rPr>
        <w:t xml:space="preserve">Classement et rangement de la documentation : </w:t>
      </w:r>
    </w:p>
    <w:p w:rsidR="00D74CCC" w:rsidRDefault="00D74CCC" w:rsidP="00FD66CB">
      <w:pPr>
        <w:pStyle w:val="Paragraphedeliste"/>
        <w:ind w:hanging="11"/>
        <w:jc w:val="both"/>
        <w:rPr>
          <w:rFonts w:ascii="Arial" w:hAnsi="Arial"/>
        </w:rPr>
      </w:pPr>
      <w:r w:rsidRPr="00BD14B0">
        <w:rPr>
          <w:rFonts w:ascii="Arial" w:hAnsi="Arial"/>
          <w:b/>
        </w:rPr>
        <w:t>Collection POINSIGNON </w:t>
      </w:r>
      <w:r>
        <w:rPr>
          <w:rFonts w:ascii="Arial" w:hAnsi="Arial"/>
        </w:rPr>
        <w:t xml:space="preserve">: </w:t>
      </w:r>
    </w:p>
    <w:p w:rsidR="00D74CCC" w:rsidRDefault="00D74CCC" w:rsidP="00C06014">
      <w:pPr>
        <w:pStyle w:val="Paragraphedeliste"/>
        <w:numPr>
          <w:ilvl w:val="0"/>
          <w:numId w:val="3"/>
        </w:numPr>
        <w:ind w:hanging="153"/>
        <w:jc w:val="both"/>
        <w:rPr>
          <w:rFonts w:ascii="Arial" w:hAnsi="Arial"/>
        </w:rPr>
      </w:pPr>
      <w:r>
        <w:rPr>
          <w:rFonts w:ascii="Arial" w:hAnsi="Arial"/>
        </w:rPr>
        <w:t xml:space="preserve">Classement bibliographique : </w:t>
      </w:r>
    </w:p>
    <w:p w:rsidR="00D74CCC" w:rsidRDefault="00D74CCC" w:rsidP="00FD66CB">
      <w:pPr>
        <w:pStyle w:val="Paragraphedeliste"/>
        <w:ind w:hanging="11"/>
        <w:jc w:val="both"/>
        <w:rPr>
          <w:rFonts w:ascii="Arial" w:hAnsi="Arial"/>
        </w:rPr>
      </w:pPr>
      <w:r>
        <w:rPr>
          <w:rFonts w:ascii="Arial" w:hAnsi="Arial"/>
        </w:rPr>
        <w:t>Branly 40 documents scannés</w:t>
      </w:r>
      <w:r w:rsidR="003D62E5">
        <w:rPr>
          <w:rFonts w:ascii="Arial" w:hAnsi="Arial"/>
        </w:rPr>
        <w:t>.</w:t>
      </w:r>
    </w:p>
    <w:p w:rsidR="00D74CCC" w:rsidRDefault="00D74CCC" w:rsidP="00FD66CB">
      <w:pPr>
        <w:pStyle w:val="Paragraphedeliste"/>
        <w:ind w:hanging="11"/>
        <w:jc w:val="both"/>
        <w:rPr>
          <w:rFonts w:ascii="Arial" w:hAnsi="Arial"/>
        </w:rPr>
      </w:pPr>
      <w:r>
        <w:rPr>
          <w:rFonts w:ascii="Arial" w:hAnsi="Arial"/>
        </w:rPr>
        <w:t>Ferrié 158 documents scannés</w:t>
      </w:r>
      <w:r w:rsidR="003D62E5">
        <w:rPr>
          <w:rFonts w:ascii="Arial" w:hAnsi="Arial"/>
        </w:rPr>
        <w:t>.</w:t>
      </w:r>
    </w:p>
    <w:p w:rsidR="00D74CCC" w:rsidRDefault="00D74CCC" w:rsidP="00FD66CB">
      <w:pPr>
        <w:pStyle w:val="Paragraphedeliste"/>
        <w:ind w:hanging="11"/>
        <w:jc w:val="both"/>
        <w:rPr>
          <w:rFonts w:ascii="Arial" w:hAnsi="Arial"/>
        </w:rPr>
      </w:pPr>
      <w:r>
        <w:rPr>
          <w:rFonts w:ascii="Arial" w:hAnsi="Arial"/>
        </w:rPr>
        <w:t>Bart</w:t>
      </w:r>
      <w:r w:rsidR="000F2F8B">
        <w:rPr>
          <w:rFonts w:ascii="Arial" w:hAnsi="Arial"/>
        </w:rPr>
        <w:t>h</w:t>
      </w:r>
      <w:r>
        <w:rPr>
          <w:rFonts w:ascii="Arial" w:hAnsi="Arial"/>
        </w:rPr>
        <w:t>élémy 40 documents scannés</w:t>
      </w:r>
      <w:r w:rsidR="003D62E5">
        <w:rPr>
          <w:rFonts w:ascii="Arial" w:hAnsi="Arial"/>
        </w:rPr>
        <w:t>.</w:t>
      </w:r>
    </w:p>
    <w:p w:rsidR="00FD66CB" w:rsidRDefault="00D74CCC" w:rsidP="00C06014">
      <w:pPr>
        <w:pStyle w:val="Paragraphedeliste"/>
        <w:numPr>
          <w:ilvl w:val="0"/>
          <w:numId w:val="3"/>
        </w:numPr>
        <w:ind w:hanging="153"/>
        <w:jc w:val="both"/>
        <w:rPr>
          <w:rFonts w:ascii="Arial" w:hAnsi="Arial"/>
        </w:rPr>
      </w:pPr>
      <w:r>
        <w:rPr>
          <w:rFonts w:ascii="Arial" w:hAnsi="Arial"/>
        </w:rPr>
        <w:t>Livres</w:t>
      </w:r>
      <w:r w:rsidR="00FD66CB">
        <w:rPr>
          <w:rFonts w:ascii="Arial" w:hAnsi="Arial"/>
        </w:rPr>
        <w:t> :</w:t>
      </w:r>
    </w:p>
    <w:p w:rsidR="00D74CCC" w:rsidRDefault="00D74CCC" w:rsidP="00FD66CB">
      <w:pPr>
        <w:pStyle w:val="Paragraphedeliste"/>
        <w:jc w:val="both"/>
        <w:rPr>
          <w:rFonts w:ascii="Arial" w:hAnsi="Arial"/>
        </w:rPr>
      </w:pPr>
      <w:r>
        <w:rPr>
          <w:rFonts w:ascii="Arial" w:hAnsi="Arial"/>
        </w:rPr>
        <w:t xml:space="preserve">183 </w:t>
      </w:r>
      <w:r w:rsidR="00212BEF">
        <w:rPr>
          <w:rFonts w:ascii="Arial" w:hAnsi="Arial"/>
        </w:rPr>
        <w:t>ouvrages t</w:t>
      </w:r>
      <w:r>
        <w:rPr>
          <w:rFonts w:ascii="Arial" w:hAnsi="Arial"/>
        </w:rPr>
        <w:t>riés, référencés et classés</w:t>
      </w:r>
      <w:r w:rsidR="003D62E5">
        <w:rPr>
          <w:rFonts w:ascii="Arial" w:hAnsi="Arial"/>
        </w:rPr>
        <w:t>.</w:t>
      </w:r>
    </w:p>
    <w:p w:rsidR="00FD66CB" w:rsidRDefault="00D74CCC" w:rsidP="00C06014">
      <w:pPr>
        <w:pStyle w:val="Paragraphedeliste"/>
        <w:numPr>
          <w:ilvl w:val="0"/>
          <w:numId w:val="3"/>
        </w:numPr>
        <w:ind w:hanging="153"/>
        <w:jc w:val="both"/>
        <w:rPr>
          <w:rFonts w:ascii="Arial" w:hAnsi="Arial"/>
        </w:rPr>
      </w:pPr>
      <w:r>
        <w:rPr>
          <w:rFonts w:ascii="Arial" w:hAnsi="Arial"/>
        </w:rPr>
        <w:t>Documentation et revues anciennes</w:t>
      </w:r>
      <w:r w:rsidR="00FD66CB">
        <w:rPr>
          <w:rFonts w:ascii="Arial" w:hAnsi="Arial"/>
        </w:rPr>
        <w:t> :</w:t>
      </w:r>
    </w:p>
    <w:p w:rsidR="00D74CCC" w:rsidRDefault="00D74CCC" w:rsidP="00FD66CB">
      <w:pPr>
        <w:pStyle w:val="Paragraphedeliste"/>
        <w:jc w:val="both"/>
        <w:rPr>
          <w:rFonts w:ascii="Arial" w:hAnsi="Arial"/>
        </w:rPr>
      </w:pPr>
      <w:r>
        <w:rPr>
          <w:rFonts w:ascii="Arial" w:hAnsi="Arial"/>
        </w:rPr>
        <w:t>427 référencés et triés.</w:t>
      </w:r>
    </w:p>
    <w:p w:rsidR="00DB2DA2" w:rsidRDefault="00DB2DA2" w:rsidP="00C06014">
      <w:pPr>
        <w:pStyle w:val="Paragraphedeliste"/>
        <w:ind w:hanging="153"/>
        <w:jc w:val="both"/>
        <w:rPr>
          <w:rFonts w:ascii="Arial" w:hAnsi="Arial"/>
          <w:b/>
        </w:rPr>
      </w:pPr>
    </w:p>
    <w:p w:rsidR="00FD66CB" w:rsidRDefault="00D74CCC" w:rsidP="00C06014">
      <w:pPr>
        <w:pStyle w:val="Paragraphedeliste"/>
        <w:ind w:hanging="153"/>
        <w:jc w:val="both"/>
        <w:rPr>
          <w:rFonts w:ascii="Arial" w:hAnsi="Arial"/>
          <w:b/>
        </w:rPr>
      </w:pPr>
      <w:r w:rsidRPr="00BD14B0">
        <w:rPr>
          <w:rFonts w:ascii="Arial" w:hAnsi="Arial"/>
          <w:b/>
        </w:rPr>
        <w:t>Collection ACHDR :</w:t>
      </w:r>
    </w:p>
    <w:p w:rsidR="00D74CCC" w:rsidRPr="00FD66CB" w:rsidRDefault="00FD66CB" w:rsidP="00C06014">
      <w:pPr>
        <w:pStyle w:val="Paragraphedeliste"/>
        <w:ind w:hanging="153"/>
        <w:jc w:val="both"/>
        <w:rPr>
          <w:rFonts w:ascii="Arial" w:hAnsi="Arial"/>
        </w:rPr>
      </w:pPr>
      <w:r w:rsidRPr="00FD66CB">
        <w:rPr>
          <w:rFonts w:ascii="Arial" w:hAnsi="Arial"/>
        </w:rPr>
        <w:t>- Livres</w:t>
      </w:r>
      <w:r w:rsidR="003D62E5">
        <w:rPr>
          <w:rFonts w:ascii="Arial" w:hAnsi="Arial"/>
        </w:rPr>
        <w:t> :</w:t>
      </w:r>
    </w:p>
    <w:p w:rsidR="00FD66CB" w:rsidRDefault="00FD66CB" w:rsidP="00FD66CB">
      <w:pPr>
        <w:pStyle w:val="Paragraphedeliste"/>
        <w:ind w:hanging="11"/>
        <w:jc w:val="both"/>
        <w:rPr>
          <w:rFonts w:ascii="Arial" w:hAnsi="Arial"/>
        </w:rPr>
      </w:pPr>
      <w:r>
        <w:rPr>
          <w:rFonts w:ascii="Arial" w:hAnsi="Arial"/>
        </w:rPr>
        <w:t>363 livres triés, référencés et classés</w:t>
      </w:r>
      <w:r w:rsidR="003D62E5">
        <w:rPr>
          <w:rFonts w:ascii="Arial" w:hAnsi="Arial"/>
        </w:rPr>
        <w:t>.</w:t>
      </w:r>
    </w:p>
    <w:p w:rsidR="00FD66CB" w:rsidRDefault="00FD66CB" w:rsidP="00DB2DA2">
      <w:pPr>
        <w:pStyle w:val="Paragraphedeliste"/>
        <w:ind w:left="567"/>
        <w:jc w:val="both"/>
        <w:rPr>
          <w:rFonts w:ascii="Arial" w:hAnsi="Arial"/>
        </w:rPr>
      </w:pPr>
      <w:r>
        <w:rPr>
          <w:rFonts w:ascii="Arial" w:hAnsi="Arial"/>
        </w:rPr>
        <w:t>- Documentation</w:t>
      </w:r>
      <w:r w:rsidR="00DB2DA2">
        <w:rPr>
          <w:rFonts w:ascii="Arial" w:hAnsi="Arial"/>
        </w:rPr>
        <w:t> :</w:t>
      </w:r>
    </w:p>
    <w:p w:rsidR="00423BDB" w:rsidRDefault="00D74CCC" w:rsidP="00FD66CB">
      <w:pPr>
        <w:pStyle w:val="Paragraphedeliste"/>
        <w:ind w:hanging="11"/>
        <w:jc w:val="both"/>
        <w:rPr>
          <w:rFonts w:ascii="Arial" w:hAnsi="Arial"/>
        </w:rPr>
      </w:pPr>
      <w:r>
        <w:rPr>
          <w:rFonts w:ascii="Arial" w:hAnsi="Arial"/>
        </w:rPr>
        <w:t>1536 documents et revues identifiés et classés</w:t>
      </w:r>
      <w:r w:rsidR="00423BDB">
        <w:rPr>
          <w:rFonts w:ascii="Arial" w:hAnsi="Arial"/>
        </w:rPr>
        <w:t>.</w:t>
      </w:r>
    </w:p>
    <w:p w:rsidR="00D74CCC" w:rsidRDefault="00D74CCC" w:rsidP="00FD66CB">
      <w:pPr>
        <w:pStyle w:val="Paragraphedeliste"/>
        <w:ind w:hanging="11"/>
        <w:jc w:val="both"/>
        <w:rPr>
          <w:rFonts w:ascii="Arial" w:hAnsi="Arial"/>
        </w:rPr>
      </w:pPr>
    </w:p>
    <w:p w:rsidR="00F041C2" w:rsidRPr="00BD4DE9" w:rsidRDefault="00D74CCC" w:rsidP="00BD4DE9">
      <w:pPr>
        <w:pStyle w:val="Paragraphedeliste"/>
        <w:ind w:left="0" w:hanging="11"/>
        <w:jc w:val="both"/>
        <w:rPr>
          <w:rFonts w:ascii="Arial" w:hAnsi="Arial"/>
        </w:rPr>
      </w:pPr>
      <w:r>
        <w:rPr>
          <w:rFonts w:ascii="Arial" w:hAnsi="Arial"/>
        </w:rPr>
        <w:t>Depuis 4 ans, 14000 documents des annales des PTT de 1910 à 1936 ont été scannés et triés, ayant permis la rédaction d’articles pour le bulletin de l’ACHDR et d’autres associations</w:t>
      </w:r>
      <w:r w:rsidR="00C6275C">
        <w:rPr>
          <w:rFonts w:ascii="Arial" w:hAnsi="Arial"/>
        </w:rPr>
        <w:t>.</w:t>
      </w:r>
      <w:r>
        <w:rPr>
          <w:rFonts w:ascii="Arial" w:hAnsi="Arial"/>
        </w:rPr>
        <w:t xml:space="preserve"> (AFNAR, Armorhistel etc.)</w:t>
      </w:r>
    </w:p>
    <w:p w:rsidR="00116BB1" w:rsidRDefault="00116BB1" w:rsidP="00C6275C">
      <w:pPr>
        <w:ind w:left="426" w:hanging="11"/>
        <w:jc w:val="both"/>
        <w:rPr>
          <w:rFonts w:ascii="Arial" w:hAnsi="Arial"/>
          <w:b/>
        </w:rPr>
      </w:pPr>
    </w:p>
    <w:p w:rsidR="00116BB1" w:rsidRDefault="00116BB1" w:rsidP="00C6275C">
      <w:pPr>
        <w:ind w:left="426" w:hanging="11"/>
        <w:jc w:val="both"/>
        <w:rPr>
          <w:rFonts w:ascii="Arial" w:hAnsi="Arial"/>
          <w:b/>
        </w:rPr>
      </w:pPr>
    </w:p>
    <w:p w:rsidR="00116BB1" w:rsidRDefault="00116BB1" w:rsidP="00C6275C">
      <w:pPr>
        <w:ind w:left="426" w:hanging="11"/>
        <w:jc w:val="both"/>
        <w:rPr>
          <w:rFonts w:ascii="Arial" w:hAnsi="Arial"/>
          <w:b/>
        </w:rPr>
      </w:pPr>
    </w:p>
    <w:p w:rsidR="00116BB1" w:rsidRDefault="00116BB1" w:rsidP="00C6275C">
      <w:pPr>
        <w:ind w:left="426" w:hanging="11"/>
        <w:jc w:val="both"/>
        <w:rPr>
          <w:rFonts w:ascii="Arial" w:hAnsi="Arial"/>
          <w:b/>
        </w:rPr>
      </w:pPr>
    </w:p>
    <w:p w:rsidR="00116BB1" w:rsidRDefault="00116BB1" w:rsidP="00C6275C">
      <w:pPr>
        <w:ind w:left="426" w:hanging="11"/>
        <w:jc w:val="both"/>
        <w:rPr>
          <w:rFonts w:ascii="Arial" w:hAnsi="Arial"/>
          <w:b/>
        </w:rPr>
      </w:pPr>
    </w:p>
    <w:p w:rsidR="00116BB1" w:rsidRDefault="00116BB1" w:rsidP="00C6275C">
      <w:pPr>
        <w:ind w:left="426" w:hanging="11"/>
        <w:jc w:val="both"/>
        <w:rPr>
          <w:rFonts w:ascii="Arial" w:hAnsi="Arial"/>
          <w:b/>
        </w:rPr>
      </w:pPr>
    </w:p>
    <w:p w:rsidR="00116BB1" w:rsidRDefault="00116BB1" w:rsidP="00C6275C">
      <w:pPr>
        <w:ind w:left="426" w:hanging="11"/>
        <w:jc w:val="both"/>
        <w:rPr>
          <w:rFonts w:ascii="Arial" w:hAnsi="Arial"/>
          <w:b/>
        </w:rPr>
      </w:pPr>
    </w:p>
    <w:p w:rsidR="00F041C2" w:rsidRDefault="00F041C2" w:rsidP="00ED2B00">
      <w:pPr>
        <w:jc w:val="both"/>
        <w:rPr>
          <w:rFonts w:ascii="Arial" w:hAnsi="Arial"/>
          <w:b/>
        </w:rPr>
      </w:pPr>
    </w:p>
    <w:p w:rsidR="00D74CCC" w:rsidRPr="00C6275C" w:rsidRDefault="00D74CCC" w:rsidP="00C6275C">
      <w:pPr>
        <w:ind w:left="426" w:hanging="11"/>
        <w:jc w:val="both"/>
        <w:rPr>
          <w:rFonts w:ascii="Arial" w:hAnsi="Arial"/>
          <w:b/>
        </w:rPr>
      </w:pPr>
      <w:r>
        <w:rPr>
          <w:rFonts w:ascii="Arial" w:hAnsi="Arial"/>
          <w:b/>
        </w:rPr>
        <w:t xml:space="preserve">Visites, expositions et événements divers </w:t>
      </w:r>
      <w:r w:rsidRPr="003657D1">
        <w:rPr>
          <w:rFonts w:ascii="Arial" w:hAnsi="Arial"/>
          <w:b/>
        </w:rPr>
        <w:t>:</w:t>
      </w:r>
    </w:p>
    <w:p w:rsidR="00D74CCC" w:rsidRDefault="00D74CCC" w:rsidP="00C06014">
      <w:pPr>
        <w:pStyle w:val="Paragraphedeliste"/>
        <w:numPr>
          <w:ilvl w:val="0"/>
          <w:numId w:val="3"/>
        </w:numPr>
        <w:ind w:hanging="153"/>
        <w:jc w:val="both"/>
        <w:rPr>
          <w:rFonts w:ascii="Arial" w:hAnsi="Arial"/>
        </w:rPr>
      </w:pPr>
      <w:r>
        <w:rPr>
          <w:rFonts w:ascii="Arial" w:hAnsi="Arial"/>
        </w:rPr>
        <w:t xml:space="preserve">Rappel : </w:t>
      </w:r>
      <w:r w:rsidRPr="003657D1">
        <w:rPr>
          <w:rFonts w:ascii="Arial" w:hAnsi="Arial"/>
        </w:rPr>
        <w:t>11, 12, 13 octobre</w:t>
      </w:r>
      <w:r w:rsidR="00212BEF">
        <w:rPr>
          <w:rFonts w:ascii="Arial" w:hAnsi="Arial"/>
        </w:rPr>
        <w:t xml:space="preserve"> 2013</w:t>
      </w:r>
      <w:r w:rsidRPr="003657D1">
        <w:rPr>
          <w:rFonts w:ascii="Arial" w:hAnsi="Arial"/>
        </w:rPr>
        <w:t> : journées de la science à Rennes.</w:t>
      </w:r>
      <w:r>
        <w:rPr>
          <w:rFonts w:ascii="Arial" w:hAnsi="Arial"/>
        </w:rPr>
        <w:t xml:space="preserve"> Sur les trois jours c’est 1600 scolaires et 7400 visiteurs grand public qui ont fréquenté les 56 stands du village des sciences.</w:t>
      </w:r>
    </w:p>
    <w:p w:rsidR="00D74CCC" w:rsidRDefault="00D74CCC" w:rsidP="00C06014">
      <w:pPr>
        <w:pStyle w:val="Paragraphedeliste"/>
        <w:numPr>
          <w:ilvl w:val="0"/>
          <w:numId w:val="3"/>
        </w:numPr>
        <w:ind w:hanging="153"/>
        <w:jc w:val="both"/>
        <w:rPr>
          <w:rFonts w:ascii="Arial" w:hAnsi="Arial"/>
        </w:rPr>
      </w:pPr>
      <w:r>
        <w:rPr>
          <w:rFonts w:ascii="Arial" w:hAnsi="Arial"/>
        </w:rPr>
        <w:t>16 novembre 2013</w:t>
      </w:r>
      <w:r w:rsidRPr="003657D1">
        <w:rPr>
          <w:rFonts w:ascii="Arial" w:hAnsi="Arial"/>
        </w:rPr>
        <w:t xml:space="preserve"> : </w:t>
      </w:r>
      <w:r>
        <w:rPr>
          <w:rFonts w:ascii="Arial" w:hAnsi="Arial"/>
        </w:rPr>
        <w:t>visite de l’association UDOCI (52 personnes)</w:t>
      </w:r>
      <w:r w:rsidRPr="003657D1">
        <w:rPr>
          <w:rFonts w:ascii="Arial" w:hAnsi="Arial"/>
        </w:rPr>
        <w:t>.</w:t>
      </w:r>
    </w:p>
    <w:p w:rsidR="00D74CCC" w:rsidRPr="00BD052A" w:rsidRDefault="00D74CCC" w:rsidP="00C06014">
      <w:pPr>
        <w:pStyle w:val="Paragraphedeliste"/>
        <w:numPr>
          <w:ilvl w:val="0"/>
          <w:numId w:val="3"/>
        </w:numPr>
        <w:ind w:hanging="153"/>
        <w:jc w:val="both"/>
        <w:rPr>
          <w:rFonts w:ascii="Arial" w:hAnsi="Arial"/>
        </w:rPr>
      </w:pPr>
      <w:r>
        <w:rPr>
          <w:rFonts w:ascii="Arial" w:hAnsi="Arial"/>
        </w:rPr>
        <w:t>Février 2014 : exposition France 3 Rennes (150 personnes en visite commentée et environ 400 en visite libre).</w:t>
      </w:r>
    </w:p>
    <w:p w:rsidR="00D74CCC" w:rsidRPr="003657D1" w:rsidRDefault="00D74CCC" w:rsidP="00C06014">
      <w:pPr>
        <w:pStyle w:val="Paragraphedeliste"/>
        <w:numPr>
          <w:ilvl w:val="0"/>
          <w:numId w:val="3"/>
        </w:numPr>
        <w:ind w:hanging="153"/>
        <w:jc w:val="both"/>
        <w:rPr>
          <w:rFonts w:ascii="Arial" w:hAnsi="Arial"/>
        </w:rPr>
      </w:pPr>
      <w:r>
        <w:rPr>
          <w:rFonts w:ascii="Arial" w:hAnsi="Arial"/>
        </w:rPr>
        <w:t>5 et 6 avril  2014</w:t>
      </w:r>
      <w:r w:rsidRPr="003657D1">
        <w:rPr>
          <w:rFonts w:ascii="Arial" w:hAnsi="Arial"/>
        </w:rPr>
        <w:t> :</w:t>
      </w:r>
      <w:r>
        <w:rPr>
          <w:rFonts w:ascii="Arial" w:hAnsi="Arial"/>
        </w:rPr>
        <w:t xml:space="preserve"> visite de l’association RADIOFIL (300 personnes)</w:t>
      </w:r>
      <w:r w:rsidRPr="003657D1">
        <w:rPr>
          <w:rFonts w:ascii="Arial" w:hAnsi="Arial"/>
        </w:rPr>
        <w:t>.</w:t>
      </w:r>
    </w:p>
    <w:p w:rsidR="00D74CCC" w:rsidRPr="003657D1" w:rsidRDefault="00D74CCC" w:rsidP="00C06014">
      <w:pPr>
        <w:pStyle w:val="Paragraphedeliste"/>
        <w:numPr>
          <w:ilvl w:val="0"/>
          <w:numId w:val="3"/>
        </w:numPr>
        <w:ind w:hanging="153"/>
        <w:jc w:val="both"/>
        <w:rPr>
          <w:rFonts w:ascii="Arial" w:hAnsi="Arial"/>
        </w:rPr>
      </w:pPr>
      <w:r>
        <w:rPr>
          <w:rFonts w:ascii="Arial" w:hAnsi="Arial"/>
        </w:rPr>
        <w:t>6 avril 2014 : visite de l’association ESCAPADE (50 personnes)</w:t>
      </w:r>
      <w:r w:rsidRPr="003657D1">
        <w:rPr>
          <w:rFonts w:ascii="Arial" w:hAnsi="Arial"/>
        </w:rPr>
        <w:t>.</w:t>
      </w:r>
    </w:p>
    <w:p w:rsidR="00DB2DA2" w:rsidRDefault="00D74CCC" w:rsidP="00C06014">
      <w:pPr>
        <w:pStyle w:val="Paragraphedeliste"/>
        <w:numPr>
          <w:ilvl w:val="0"/>
          <w:numId w:val="3"/>
        </w:numPr>
        <w:ind w:hanging="153"/>
        <w:jc w:val="both"/>
        <w:rPr>
          <w:rFonts w:ascii="Arial" w:hAnsi="Arial"/>
        </w:rPr>
      </w:pPr>
      <w:r>
        <w:rPr>
          <w:rFonts w:ascii="Arial" w:hAnsi="Arial"/>
        </w:rPr>
        <w:t>18 mai 2014</w:t>
      </w:r>
      <w:r w:rsidRPr="003657D1">
        <w:rPr>
          <w:rFonts w:ascii="Arial" w:hAnsi="Arial"/>
        </w:rPr>
        <w:t> :</w:t>
      </w:r>
      <w:r>
        <w:rPr>
          <w:rFonts w:ascii="Arial" w:hAnsi="Arial"/>
        </w:rPr>
        <w:t xml:space="preserve"> visite de l’association des anciens</w:t>
      </w:r>
      <w:r w:rsidR="00C06014">
        <w:rPr>
          <w:rFonts w:ascii="Arial" w:hAnsi="Arial"/>
        </w:rPr>
        <w:t xml:space="preserve"> élèves du lycée agricole Lanc</w:t>
      </w:r>
      <w:r w:rsidR="004A558C">
        <w:rPr>
          <w:rFonts w:ascii="Arial" w:hAnsi="Arial"/>
        </w:rPr>
        <w:t>os</w:t>
      </w:r>
      <w:r w:rsidR="00FD66CB">
        <w:rPr>
          <w:rFonts w:ascii="Arial" w:hAnsi="Arial"/>
        </w:rPr>
        <w:t>me</w:t>
      </w:r>
      <w:r>
        <w:rPr>
          <w:rFonts w:ascii="Arial" w:hAnsi="Arial"/>
        </w:rPr>
        <w:t xml:space="preserve"> (90 personnes)</w:t>
      </w:r>
      <w:r w:rsidRPr="003657D1">
        <w:rPr>
          <w:rFonts w:ascii="Arial" w:hAnsi="Arial"/>
        </w:rPr>
        <w:t>.</w:t>
      </w:r>
    </w:p>
    <w:p w:rsidR="00D74CCC" w:rsidRPr="00BD4DE9" w:rsidRDefault="00DB2DA2" w:rsidP="00C06014">
      <w:pPr>
        <w:pStyle w:val="Paragraphedeliste"/>
        <w:numPr>
          <w:ilvl w:val="0"/>
          <w:numId w:val="3"/>
        </w:numPr>
        <w:ind w:hanging="153"/>
        <w:jc w:val="both"/>
        <w:rPr>
          <w:rFonts w:ascii="Arial" w:hAnsi="Arial"/>
        </w:rPr>
      </w:pPr>
      <w:r>
        <w:rPr>
          <w:rFonts w:ascii="Arial" w:hAnsi="Arial"/>
        </w:rPr>
        <w:t>Prêt d’objet à l’association Armorhistel pour son exposition Com’Art au musée Ferrié de Rennes.</w:t>
      </w:r>
    </w:p>
    <w:p w:rsidR="00D74CCC" w:rsidRPr="00423BDB" w:rsidRDefault="00D74CCC" w:rsidP="00423BDB">
      <w:pPr>
        <w:jc w:val="both"/>
        <w:rPr>
          <w:rFonts w:ascii="Arial" w:hAnsi="Arial"/>
        </w:rPr>
      </w:pPr>
      <w:r>
        <w:rPr>
          <w:rFonts w:ascii="Arial" w:hAnsi="Arial"/>
        </w:rPr>
        <w:t>492 personnes ont visité le site de St Aoustrille. Rançon de notre notoriété grandissante, l’augmentation des demandes de visites nous pose quelques problèmes d’organisation. Cela va nécessiter à l’avenir  de mieux planifier les dates de ces visites en prévoyant des plages calendaires à proposer aux futurs visiteurs.</w:t>
      </w:r>
    </w:p>
    <w:p w:rsidR="00D74CCC" w:rsidRDefault="00D74CCC" w:rsidP="00C06014">
      <w:pPr>
        <w:jc w:val="both"/>
        <w:rPr>
          <w:rFonts w:ascii="Arial" w:hAnsi="Arial"/>
          <w:b/>
        </w:rPr>
      </w:pPr>
    </w:p>
    <w:p w:rsidR="00D74CCC" w:rsidRPr="00C6275C" w:rsidRDefault="00D74CCC" w:rsidP="00C6275C">
      <w:pPr>
        <w:ind w:left="426"/>
        <w:jc w:val="both"/>
        <w:rPr>
          <w:rFonts w:ascii="Arial" w:hAnsi="Arial"/>
          <w:b/>
        </w:rPr>
      </w:pPr>
      <w:r w:rsidRPr="003657D1">
        <w:rPr>
          <w:rFonts w:ascii="Arial" w:hAnsi="Arial"/>
          <w:b/>
        </w:rPr>
        <w:t>Déménagements et récupération de matériels :</w:t>
      </w:r>
    </w:p>
    <w:p w:rsidR="00D74CCC" w:rsidRPr="003657D1" w:rsidRDefault="00D74CCC" w:rsidP="00116BB1">
      <w:pPr>
        <w:pStyle w:val="Paragraphedeliste"/>
        <w:numPr>
          <w:ilvl w:val="0"/>
          <w:numId w:val="3"/>
        </w:numPr>
        <w:ind w:hanging="153"/>
        <w:jc w:val="both"/>
        <w:rPr>
          <w:rFonts w:ascii="Arial" w:hAnsi="Arial"/>
        </w:rPr>
      </w:pPr>
      <w:r>
        <w:rPr>
          <w:rFonts w:ascii="Arial" w:hAnsi="Arial"/>
        </w:rPr>
        <w:t>29 octobre 2013</w:t>
      </w:r>
      <w:r w:rsidRPr="003657D1">
        <w:rPr>
          <w:rFonts w:ascii="Arial" w:hAnsi="Arial"/>
        </w:rPr>
        <w:t xml:space="preserve"> : récupération </w:t>
      </w:r>
      <w:r>
        <w:rPr>
          <w:rFonts w:ascii="Arial" w:hAnsi="Arial"/>
        </w:rPr>
        <w:t>d’émetteur AM et FM de TDF</w:t>
      </w:r>
      <w:r w:rsidRPr="003657D1">
        <w:rPr>
          <w:rFonts w:ascii="Arial" w:hAnsi="Arial"/>
        </w:rPr>
        <w:t>.</w:t>
      </w:r>
    </w:p>
    <w:p w:rsidR="00D74CCC" w:rsidRPr="003657D1" w:rsidRDefault="00D74CCC" w:rsidP="00116BB1">
      <w:pPr>
        <w:pStyle w:val="Paragraphedeliste"/>
        <w:numPr>
          <w:ilvl w:val="0"/>
          <w:numId w:val="3"/>
        </w:numPr>
        <w:ind w:hanging="153"/>
        <w:jc w:val="both"/>
        <w:rPr>
          <w:rFonts w:ascii="Arial" w:hAnsi="Arial"/>
        </w:rPr>
      </w:pPr>
      <w:r>
        <w:rPr>
          <w:rFonts w:ascii="Arial" w:hAnsi="Arial"/>
        </w:rPr>
        <w:t>22 février 2014</w:t>
      </w:r>
      <w:r w:rsidRPr="003657D1">
        <w:rPr>
          <w:rFonts w:ascii="Arial" w:hAnsi="Arial"/>
        </w:rPr>
        <w:t> : récupératio</w:t>
      </w:r>
      <w:r>
        <w:rPr>
          <w:rFonts w:ascii="Arial" w:hAnsi="Arial"/>
        </w:rPr>
        <w:t>n de livres et documents de la collection Poinsignon à Asnières</w:t>
      </w:r>
      <w:r w:rsidRPr="003657D1">
        <w:rPr>
          <w:rFonts w:ascii="Arial" w:hAnsi="Arial"/>
        </w:rPr>
        <w:t>.</w:t>
      </w:r>
    </w:p>
    <w:p w:rsidR="00D74CCC" w:rsidRPr="003657D1" w:rsidRDefault="00D74CCC" w:rsidP="00116BB1">
      <w:pPr>
        <w:pStyle w:val="Paragraphedeliste"/>
        <w:numPr>
          <w:ilvl w:val="0"/>
          <w:numId w:val="3"/>
        </w:numPr>
        <w:ind w:hanging="153"/>
        <w:jc w:val="both"/>
        <w:rPr>
          <w:rFonts w:ascii="Arial" w:hAnsi="Arial"/>
        </w:rPr>
      </w:pPr>
      <w:r>
        <w:rPr>
          <w:rFonts w:ascii="Arial" w:hAnsi="Arial"/>
        </w:rPr>
        <w:t>22 mars 2014</w:t>
      </w:r>
      <w:r w:rsidRPr="003657D1">
        <w:rPr>
          <w:rFonts w:ascii="Arial" w:hAnsi="Arial"/>
        </w:rPr>
        <w:t> : r</w:t>
      </w:r>
      <w:r>
        <w:rPr>
          <w:rFonts w:ascii="Arial" w:hAnsi="Arial"/>
        </w:rPr>
        <w:t>éception d’une camionnette de matériel de la collection Poinsignon (merci à Elisabeth et Gérard)</w:t>
      </w:r>
      <w:r w:rsidRPr="003657D1">
        <w:rPr>
          <w:rFonts w:ascii="Arial" w:hAnsi="Arial"/>
        </w:rPr>
        <w:t>.</w:t>
      </w:r>
    </w:p>
    <w:p w:rsidR="00D74CCC" w:rsidRPr="003657D1" w:rsidRDefault="00D74CCC" w:rsidP="00116BB1">
      <w:pPr>
        <w:pStyle w:val="Paragraphedeliste"/>
        <w:numPr>
          <w:ilvl w:val="0"/>
          <w:numId w:val="3"/>
        </w:numPr>
        <w:ind w:hanging="153"/>
        <w:jc w:val="both"/>
        <w:rPr>
          <w:rFonts w:ascii="Arial" w:hAnsi="Arial"/>
        </w:rPr>
      </w:pPr>
      <w:r>
        <w:rPr>
          <w:rFonts w:ascii="Arial" w:hAnsi="Arial"/>
        </w:rPr>
        <w:t>26 mars 2014 : Récupération d’une table de montage film</w:t>
      </w:r>
      <w:r w:rsidR="00212BEF">
        <w:rPr>
          <w:rFonts w:ascii="Arial" w:hAnsi="Arial"/>
        </w:rPr>
        <w:t>, ayant appartenue à TF1,</w:t>
      </w:r>
      <w:r>
        <w:rPr>
          <w:rFonts w:ascii="Arial" w:hAnsi="Arial"/>
        </w:rPr>
        <w:t xml:space="preserve"> à </w:t>
      </w:r>
      <w:proofErr w:type="spellStart"/>
      <w:r>
        <w:rPr>
          <w:rFonts w:ascii="Arial" w:hAnsi="Arial"/>
        </w:rPr>
        <w:t>Chazel</w:t>
      </w:r>
      <w:proofErr w:type="spellEnd"/>
      <w:r>
        <w:rPr>
          <w:rFonts w:ascii="Arial" w:hAnsi="Arial"/>
        </w:rPr>
        <w:t xml:space="preserve"> sur Lyon (don du musée du chapeau)</w:t>
      </w:r>
      <w:r w:rsidRPr="003657D1">
        <w:rPr>
          <w:rFonts w:ascii="Arial" w:hAnsi="Arial"/>
        </w:rPr>
        <w:t>.</w:t>
      </w:r>
    </w:p>
    <w:p w:rsidR="00D74CCC" w:rsidRPr="00D00639" w:rsidRDefault="00D74CCC" w:rsidP="00116BB1">
      <w:pPr>
        <w:pStyle w:val="Paragraphedeliste"/>
        <w:numPr>
          <w:ilvl w:val="0"/>
          <w:numId w:val="3"/>
        </w:numPr>
        <w:ind w:hanging="153"/>
        <w:jc w:val="both"/>
        <w:rPr>
          <w:rFonts w:ascii="Arial" w:hAnsi="Arial"/>
        </w:rPr>
      </w:pPr>
      <w:r>
        <w:rPr>
          <w:rFonts w:ascii="Arial" w:hAnsi="Arial"/>
        </w:rPr>
        <w:t xml:space="preserve">17 mai 2014 : </w:t>
      </w:r>
      <w:r w:rsidRPr="003657D1">
        <w:rPr>
          <w:rFonts w:ascii="Arial" w:hAnsi="Arial"/>
        </w:rPr>
        <w:t>r</w:t>
      </w:r>
      <w:r>
        <w:rPr>
          <w:rFonts w:ascii="Arial" w:hAnsi="Arial"/>
        </w:rPr>
        <w:t>éception d’une camionnette de matériel de la collection Poinsignon (merci à Elisabeth et Gérard).</w:t>
      </w:r>
    </w:p>
    <w:p w:rsidR="00D74CCC" w:rsidRDefault="00D74CCC" w:rsidP="00C06014">
      <w:pPr>
        <w:jc w:val="both"/>
        <w:rPr>
          <w:rFonts w:ascii="Arial" w:hAnsi="Arial"/>
        </w:rPr>
      </w:pPr>
      <w:r>
        <w:rPr>
          <w:rFonts w:ascii="Arial" w:hAnsi="Arial"/>
        </w:rPr>
        <w:t>Les nouveaux apports de tubes de la collection Poinsignon vont nous amener à reconsidérer les présentations de ceux-ci.</w:t>
      </w:r>
      <w:r w:rsidR="00423BDB">
        <w:rPr>
          <w:rFonts w:ascii="Arial" w:hAnsi="Arial"/>
        </w:rPr>
        <w:t xml:space="preserve"> </w:t>
      </w:r>
      <w:r w:rsidR="00DB2DA2">
        <w:rPr>
          <w:rFonts w:ascii="Arial" w:hAnsi="Arial"/>
        </w:rPr>
        <w:t>Leur</w:t>
      </w:r>
      <w:r>
        <w:rPr>
          <w:rFonts w:ascii="Arial" w:hAnsi="Arial"/>
        </w:rPr>
        <w:t xml:space="preserve"> présentation et la mise en valeur doivent être améliorées.</w:t>
      </w:r>
    </w:p>
    <w:p w:rsidR="00DB2DA2" w:rsidRDefault="00DB2DA2" w:rsidP="00C6275C">
      <w:pPr>
        <w:jc w:val="both"/>
        <w:rPr>
          <w:rFonts w:ascii="Arial" w:hAnsi="Arial"/>
          <w:b/>
        </w:rPr>
      </w:pPr>
    </w:p>
    <w:p w:rsidR="00DB2DA2" w:rsidRPr="00DB2DA2" w:rsidRDefault="00DB2DA2" w:rsidP="00C6275C">
      <w:pPr>
        <w:ind w:left="426"/>
        <w:jc w:val="both"/>
        <w:rPr>
          <w:rFonts w:ascii="Arial" w:hAnsi="Arial"/>
          <w:b/>
        </w:rPr>
      </w:pPr>
      <w:r w:rsidRPr="00DB2DA2">
        <w:rPr>
          <w:rFonts w:ascii="Arial" w:hAnsi="Arial"/>
          <w:b/>
        </w:rPr>
        <w:t>Divers</w:t>
      </w:r>
      <w:r>
        <w:rPr>
          <w:rFonts w:ascii="Arial" w:hAnsi="Arial"/>
          <w:b/>
        </w:rPr>
        <w:t> :</w:t>
      </w:r>
    </w:p>
    <w:p w:rsidR="00DB2DA2" w:rsidRDefault="00DB2DA2" w:rsidP="00DB2DA2">
      <w:pPr>
        <w:pStyle w:val="Paragraphedeliste"/>
        <w:numPr>
          <w:ilvl w:val="0"/>
          <w:numId w:val="3"/>
        </w:numPr>
        <w:ind w:hanging="153"/>
        <w:jc w:val="both"/>
        <w:rPr>
          <w:rFonts w:ascii="Arial" w:hAnsi="Arial"/>
        </w:rPr>
      </w:pPr>
      <w:r>
        <w:rPr>
          <w:rFonts w:ascii="Arial" w:hAnsi="Arial"/>
        </w:rPr>
        <w:t>Poursuite</w:t>
      </w:r>
      <w:r w:rsidRPr="003657D1">
        <w:rPr>
          <w:rFonts w:ascii="Arial" w:hAnsi="Arial"/>
        </w:rPr>
        <w:t xml:space="preserve"> de l’électrification de la s</w:t>
      </w:r>
      <w:r>
        <w:rPr>
          <w:rFonts w:ascii="Arial" w:hAnsi="Arial"/>
        </w:rPr>
        <w:t>alle d’exposition.</w:t>
      </w:r>
    </w:p>
    <w:p w:rsidR="00DB2DA2" w:rsidRDefault="00DB2DA2" w:rsidP="00DB2DA2">
      <w:pPr>
        <w:pStyle w:val="Paragraphedeliste"/>
        <w:numPr>
          <w:ilvl w:val="0"/>
          <w:numId w:val="3"/>
        </w:numPr>
        <w:ind w:hanging="153"/>
        <w:jc w:val="both"/>
        <w:rPr>
          <w:rFonts w:ascii="Arial" w:hAnsi="Arial"/>
        </w:rPr>
      </w:pPr>
      <w:r>
        <w:rPr>
          <w:rFonts w:ascii="Arial" w:hAnsi="Arial"/>
        </w:rPr>
        <w:t>Réaménagement de l’exposition TV.</w:t>
      </w:r>
    </w:p>
    <w:p w:rsidR="00DB2DA2" w:rsidRDefault="00DB2DA2" w:rsidP="00DB2DA2">
      <w:pPr>
        <w:pStyle w:val="Paragraphedeliste"/>
        <w:numPr>
          <w:ilvl w:val="0"/>
          <w:numId w:val="3"/>
        </w:numPr>
        <w:ind w:hanging="153"/>
        <w:jc w:val="both"/>
        <w:rPr>
          <w:rFonts w:ascii="Arial" w:hAnsi="Arial"/>
        </w:rPr>
      </w:pPr>
      <w:r>
        <w:rPr>
          <w:rFonts w:ascii="Arial" w:hAnsi="Arial"/>
        </w:rPr>
        <w:t xml:space="preserve">Restauration de deux émetteurs à étincelles datant respectivement de 1914 et 1918. </w:t>
      </w:r>
    </w:p>
    <w:p w:rsidR="00D74CCC" w:rsidRPr="00C6275C" w:rsidRDefault="00DB2DA2" w:rsidP="00C06014">
      <w:pPr>
        <w:pStyle w:val="Paragraphedeliste"/>
        <w:numPr>
          <w:ilvl w:val="0"/>
          <w:numId w:val="3"/>
        </w:numPr>
        <w:ind w:hanging="153"/>
        <w:jc w:val="both"/>
        <w:rPr>
          <w:rFonts w:ascii="Arial" w:hAnsi="Arial"/>
        </w:rPr>
      </w:pPr>
      <w:r>
        <w:rPr>
          <w:rFonts w:ascii="Arial" w:hAnsi="Arial"/>
        </w:rPr>
        <w:t>Restauration d’un téléviseur Téléavia exposé actuellement avec d’autres objets à l’exposition Com’Art de Rennes</w:t>
      </w:r>
      <w:r>
        <w:rPr>
          <w:rFonts w:ascii="Arial" w:hAnsi="Arial"/>
          <w:i/>
        </w:rPr>
        <w:t>.</w:t>
      </w:r>
    </w:p>
    <w:p w:rsidR="00423BDB" w:rsidRPr="00C6275C" w:rsidRDefault="00D74CCC" w:rsidP="00C6275C">
      <w:pPr>
        <w:pStyle w:val="Paragraphedeliste"/>
        <w:numPr>
          <w:ilvl w:val="0"/>
          <w:numId w:val="3"/>
        </w:numPr>
        <w:ind w:hanging="153"/>
        <w:jc w:val="both"/>
        <w:rPr>
          <w:rFonts w:ascii="Arial" w:hAnsi="Arial"/>
        </w:rPr>
      </w:pPr>
      <w:r w:rsidRPr="00423BDB">
        <w:rPr>
          <w:rFonts w:ascii="Arial" w:hAnsi="Arial"/>
        </w:rPr>
        <w:t>13 mai, Invitation p</w:t>
      </w:r>
      <w:r w:rsidR="004A558C">
        <w:rPr>
          <w:rFonts w:ascii="Arial" w:hAnsi="Arial"/>
        </w:rPr>
        <w:t>our assister à une séance de l’Académie des S</w:t>
      </w:r>
      <w:r w:rsidRPr="00423BDB">
        <w:rPr>
          <w:rFonts w:ascii="Arial" w:hAnsi="Arial"/>
        </w:rPr>
        <w:t>ciences à Rennes.</w:t>
      </w:r>
    </w:p>
    <w:p w:rsidR="00D74CCC" w:rsidRPr="00423BDB" w:rsidRDefault="00D74CCC" w:rsidP="00423BDB">
      <w:pPr>
        <w:pStyle w:val="Paragraphedeliste"/>
        <w:numPr>
          <w:ilvl w:val="0"/>
          <w:numId w:val="3"/>
        </w:numPr>
        <w:ind w:hanging="153"/>
        <w:jc w:val="both"/>
        <w:rPr>
          <w:rFonts w:ascii="Arial" w:hAnsi="Arial"/>
        </w:rPr>
      </w:pPr>
      <w:r w:rsidRPr="00423BDB">
        <w:rPr>
          <w:rFonts w:ascii="Arial" w:hAnsi="Arial"/>
        </w:rPr>
        <w:t xml:space="preserve">Sollicitation pour une expertise de matériel par le ministère </w:t>
      </w:r>
      <w:r w:rsidR="00423BDB" w:rsidRPr="00423BDB">
        <w:rPr>
          <w:rFonts w:ascii="Arial" w:hAnsi="Arial"/>
        </w:rPr>
        <w:t xml:space="preserve">de la culture de la principauté </w:t>
      </w:r>
      <w:r w:rsidRPr="00423BDB">
        <w:rPr>
          <w:rFonts w:ascii="Arial" w:hAnsi="Arial"/>
        </w:rPr>
        <w:t>d’Andorre en vue de la création d’un musée de la radio dans les anciens locaux de Radio Andorre.</w:t>
      </w:r>
    </w:p>
    <w:p w:rsidR="00382309" w:rsidRPr="00D74CCC" w:rsidRDefault="00382309" w:rsidP="00423BDB">
      <w:pPr>
        <w:ind w:left="720" w:hanging="153"/>
        <w:jc w:val="both"/>
        <w:rPr>
          <w:rFonts w:ascii="Arial" w:hAnsi="Arial"/>
          <w:b/>
          <w:sz w:val="28"/>
          <w:u w:val="single"/>
        </w:rPr>
      </w:pPr>
    </w:p>
    <w:p w:rsidR="00C6275C" w:rsidRDefault="00423BDB" w:rsidP="00D57BD1">
      <w:pPr>
        <w:jc w:val="both"/>
        <w:rPr>
          <w:rFonts w:ascii="Arial" w:hAnsi="Arial"/>
        </w:rPr>
      </w:pPr>
      <w:r>
        <w:rPr>
          <w:rFonts w:ascii="Arial" w:hAnsi="Arial"/>
        </w:rPr>
        <w:t>Tous les travaux de rangement et de classement montrent un besoin urgent d’étagères.</w:t>
      </w:r>
      <w:r w:rsidR="00C6275C">
        <w:rPr>
          <w:rFonts w:ascii="Arial" w:hAnsi="Arial"/>
        </w:rPr>
        <w:t xml:space="preserve"> Des crédits seront dégagés pour l’achat de matériel de rangement et de classement.</w:t>
      </w:r>
    </w:p>
    <w:p w:rsidR="00C6275C" w:rsidRDefault="00C6275C" w:rsidP="00D57BD1">
      <w:pPr>
        <w:jc w:val="both"/>
        <w:rPr>
          <w:rFonts w:ascii="Arial" w:hAnsi="Arial"/>
        </w:rPr>
      </w:pPr>
      <w:r>
        <w:rPr>
          <w:rFonts w:ascii="Arial" w:hAnsi="Arial"/>
        </w:rPr>
        <w:t xml:space="preserve">Pour ne pas oublier quelqu’un, je ne citerais pas les noms de tous ces bénévoles qui par leur présence et dévouement, ont </w:t>
      </w:r>
      <w:r w:rsidR="003D62E5">
        <w:rPr>
          <w:rFonts w:ascii="Arial" w:hAnsi="Arial"/>
        </w:rPr>
        <w:t>permis de faire tout ce travail et de faire vivre notre association.</w:t>
      </w:r>
    </w:p>
    <w:p w:rsidR="00116BB1" w:rsidRDefault="00116BB1" w:rsidP="00D57BD1">
      <w:pPr>
        <w:jc w:val="both"/>
        <w:rPr>
          <w:rFonts w:ascii="Arial" w:hAnsi="Arial"/>
          <w:b/>
        </w:rPr>
      </w:pPr>
    </w:p>
    <w:p w:rsidR="00BD4DE9" w:rsidRPr="00116BB1" w:rsidRDefault="009E2506" w:rsidP="00D57BD1">
      <w:pPr>
        <w:jc w:val="both"/>
        <w:rPr>
          <w:rFonts w:ascii="Arial" w:hAnsi="Arial"/>
          <w:b/>
        </w:rPr>
      </w:pPr>
      <w:r w:rsidRPr="009E2506">
        <w:rPr>
          <w:rFonts w:ascii="Arial" w:hAnsi="Arial"/>
          <w:b/>
        </w:rPr>
        <w:t>Le rapport d’ac</w:t>
      </w:r>
      <w:r w:rsidR="00116BB1">
        <w:rPr>
          <w:rFonts w:ascii="Arial" w:hAnsi="Arial"/>
          <w:b/>
        </w:rPr>
        <w:t>tivité est adopté à l’unanimité.</w:t>
      </w:r>
    </w:p>
    <w:p w:rsidR="00D57BD1" w:rsidRPr="00D57BD1" w:rsidRDefault="00D57BD1" w:rsidP="00D57BD1">
      <w:pPr>
        <w:jc w:val="both"/>
        <w:rPr>
          <w:rFonts w:ascii="Arial" w:hAnsi="Arial"/>
        </w:rPr>
      </w:pPr>
    </w:p>
    <w:p w:rsidR="00F40C2B" w:rsidRPr="00F041C2" w:rsidRDefault="00382309" w:rsidP="00D57BD1">
      <w:pPr>
        <w:pStyle w:val="Paragraphedeliste"/>
        <w:numPr>
          <w:ilvl w:val="0"/>
          <w:numId w:val="2"/>
        </w:numPr>
        <w:jc w:val="both"/>
        <w:rPr>
          <w:rFonts w:ascii="Arial" w:hAnsi="Arial"/>
          <w:b/>
          <w:sz w:val="28"/>
          <w:u w:val="single"/>
        </w:rPr>
      </w:pPr>
      <w:r w:rsidRPr="00C6275C">
        <w:rPr>
          <w:rFonts w:ascii="Arial" w:hAnsi="Arial"/>
          <w:b/>
          <w:sz w:val="28"/>
          <w:u w:val="single"/>
        </w:rPr>
        <w:t xml:space="preserve">Rapport </w:t>
      </w:r>
      <w:r w:rsidR="00D57BD1" w:rsidRPr="00C6275C">
        <w:rPr>
          <w:rFonts w:ascii="Arial" w:hAnsi="Arial"/>
          <w:b/>
          <w:sz w:val="28"/>
          <w:u w:val="single"/>
        </w:rPr>
        <w:t>financier du Trésorier.</w:t>
      </w:r>
      <w:r w:rsidR="00E23F26" w:rsidRPr="00C6275C">
        <w:rPr>
          <w:rFonts w:ascii="Arial" w:hAnsi="Arial"/>
          <w:b/>
          <w:sz w:val="28"/>
          <w:u w:val="single"/>
        </w:rPr>
        <w:t xml:space="preserve"> Joël POTILLON</w:t>
      </w:r>
    </w:p>
    <w:p w:rsidR="00ED2B00" w:rsidRDefault="00ED2B00" w:rsidP="00D57BD1">
      <w:pPr>
        <w:jc w:val="both"/>
        <w:rPr>
          <w:rFonts w:ascii="Arial" w:hAnsi="Arial"/>
          <w:b/>
        </w:rPr>
      </w:pPr>
    </w:p>
    <w:p w:rsidR="00F40C2B" w:rsidRDefault="00F40C2B" w:rsidP="00D57BD1">
      <w:pPr>
        <w:jc w:val="both"/>
        <w:rPr>
          <w:rFonts w:ascii="Arial" w:hAnsi="Arial"/>
          <w:b/>
        </w:rPr>
      </w:pPr>
    </w:p>
    <w:p w:rsidR="00610CF8" w:rsidRDefault="00610CF8" w:rsidP="00D57BD1">
      <w:pPr>
        <w:jc w:val="both"/>
        <w:rPr>
          <w:rFonts w:ascii="Arial" w:hAnsi="Arial"/>
          <w:b/>
        </w:rPr>
      </w:pPr>
      <w:r>
        <w:rPr>
          <w:rFonts w:ascii="Arial" w:hAnsi="Arial"/>
          <w:b/>
          <w:noProof/>
          <w:lang w:eastAsia="fr-FR"/>
        </w:rPr>
        <w:drawing>
          <wp:anchor distT="0" distB="0" distL="114300" distR="114300" simplePos="0" relativeHeight="251668480" behindDoc="0" locked="0" layoutInCell="1" allowOverlap="1">
            <wp:simplePos x="0" y="0"/>
            <wp:positionH relativeFrom="column">
              <wp:posOffset>458470</wp:posOffset>
            </wp:positionH>
            <wp:positionV relativeFrom="paragraph">
              <wp:posOffset>28575</wp:posOffset>
            </wp:positionV>
            <wp:extent cx="5815330" cy="7088505"/>
            <wp:effectExtent l="25400" t="0" r="1270" b="0"/>
            <wp:wrapTight wrapText="bothSides">
              <wp:wrapPolygon edited="0">
                <wp:start x="-94" y="0"/>
                <wp:lineTo x="-94" y="21517"/>
                <wp:lineTo x="21605" y="21517"/>
                <wp:lineTo x="21605" y="0"/>
                <wp:lineTo x="-94"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5815330" cy="7088505"/>
                    </a:xfrm>
                    <a:prstGeom prst="rect">
                      <a:avLst/>
                    </a:prstGeom>
                    <a:noFill/>
                    <a:ln w="9525">
                      <a:noFill/>
                      <a:miter lim="800000"/>
                      <a:headEnd/>
                      <a:tailEnd/>
                    </a:ln>
                  </pic:spPr>
                </pic:pic>
              </a:graphicData>
            </a:graphic>
          </wp:anchor>
        </w:drawing>
      </w: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F40C2B" w:rsidRDefault="00F40C2B" w:rsidP="00D57BD1">
      <w:pPr>
        <w:jc w:val="both"/>
        <w:rPr>
          <w:rFonts w:ascii="Arial" w:hAnsi="Arial"/>
          <w:b/>
        </w:rPr>
      </w:pPr>
    </w:p>
    <w:p w:rsidR="00610CF8" w:rsidRDefault="00610CF8"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F40C2B" w:rsidRDefault="00F40C2B" w:rsidP="00D57BD1">
      <w:pPr>
        <w:jc w:val="both"/>
        <w:rPr>
          <w:rFonts w:ascii="Arial" w:hAnsi="Arial"/>
          <w:b/>
        </w:rPr>
      </w:pPr>
    </w:p>
    <w:p w:rsidR="005E304D" w:rsidRDefault="005E304D"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r>
        <w:rPr>
          <w:rFonts w:ascii="Arial" w:hAnsi="Arial"/>
          <w:b/>
          <w:noProof/>
          <w:lang w:eastAsia="fr-FR"/>
        </w:rPr>
        <w:drawing>
          <wp:anchor distT="0" distB="0" distL="114300" distR="114300" simplePos="0" relativeHeight="251664384" behindDoc="0" locked="0" layoutInCell="1" allowOverlap="1">
            <wp:simplePos x="0" y="0"/>
            <wp:positionH relativeFrom="column">
              <wp:posOffset>458470</wp:posOffset>
            </wp:positionH>
            <wp:positionV relativeFrom="paragraph">
              <wp:posOffset>126365</wp:posOffset>
            </wp:positionV>
            <wp:extent cx="5713095" cy="7177405"/>
            <wp:effectExtent l="25400" t="0" r="1905" b="0"/>
            <wp:wrapTight wrapText="bothSides">
              <wp:wrapPolygon edited="0">
                <wp:start x="-96" y="0"/>
                <wp:lineTo x="-96" y="21556"/>
                <wp:lineTo x="21607" y="21556"/>
                <wp:lineTo x="21607" y="0"/>
                <wp:lineTo x="-96"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ve:AlternateContent>
                    <ve:Choice xmlns:ma="http://schemas.microsoft.com/office/mac/drawingml/2008/main" Requires="ma">
                      <pic:blipFill>
                        <a:blip r:embed="rId8"/>
                        <a:srcRect/>
                        <a:stretch>
                          <a:fillRect/>
                        </a:stretch>
                      </pic:blipFill>
                    </ve:Choice>
                    <ve:Fallback>
                      <pic:blipFill>
                        <a:blip r:embed="rId9"/>
                        <a:srcRect/>
                        <a:stretch>
                          <a:fillRect/>
                        </a:stretch>
                      </pic:blipFill>
                    </ve:Fallback>
                  </ve:AlternateContent>
                  <pic:spPr bwMode="auto">
                    <a:xfrm>
                      <a:off x="0" y="0"/>
                      <a:ext cx="5713095" cy="7177405"/>
                    </a:xfrm>
                    <a:prstGeom prst="rect">
                      <a:avLst/>
                    </a:prstGeom>
                    <a:noFill/>
                    <a:ln w="9525">
                      <a:noFill/>
                      <a:miter lim="800000"/>
                      <a:headEnd/>
                      <a:tailEnd/>
                    </a:ln>
                  </pic:spPr>
                </pic:pic>
              </a:graphicData>
            </a:graphic>
          </wp:anchor>
        </w:drawing>
      </w: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610CF8" w:rsidRDefault="00610CF8"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774A79" w:rsidRDefault="00774A79"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374847" w:rsidRDefault="00374847" w:rsidP="00D57BD1">
      <w:pPr>
        <w:jc w:val="both"/>
        <w:rPr>
          <w:rFonts w:ascii="Arial" w:hAnsi="Arial"/>
          <w:b/>
        </w:rPr>
      </w:pPr>
    </w:p>
    <w:p w:rsidR="00374847" w:rsidRDefault="00374847" w:rsidP="00D57BD1">
      <w:pPr>
        <w:jc w:val="both"/>
        <w:rPr>
          <w:rFonts w:ascii="Arial" w:hAnsi="Arial"/>
          <w:b/>
        </w:rPr>
      </w:pPr>
    </w:p>
    <w:p w:rsidR="00374847" w:rsidRDefault="00374847" w:rsidP="00D57BD1">
      <w:pPr>
        <w:jc w:val="both"/>
        <w:rPr>
          <w:rFonts w:ascii="Arial" w:hAnsi="Arial"/>
          <w:b/>
        </w:rPr>
      </w:pPr>
    </w:p>
    <w:p w:rsidR="00374847" w:rsidRDefault="00374847"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610CF8" w:rsidP="00D57BD1">
      <w:pPr>
        <w:jc w:val="both"/>
        <w:rPr>
          <w:rFonts w:ascii="Arial" w:hAnsi="Arial"/>
          <w:b/>
        </w:rPr>
      </w:pPr>
      <w:r>
        <w:rPr>
          <w:rFonts w:ascii="Arial" w:hAnsi="Arial"/>
          <w:b/>
          <w:noProof/>
          <w:lang w:eastAsia="fr-FR"/>
        </w:rPr>
        <w:drawing>
          <wp:anchor distT="0" distB="0" distL="114300" distR="114300" simplePos="0" relativeHeight="251666432" behindDoc="0" locked="0" layoutInCell="1" allowOverlap="1">
            <wp:simplePos x="0" y="0"/>
            <wp:positionH relativeFrom="column">
              <wp:posOffset>228600</wp:posOffset>
            </wp:positionH>
            <wp:positionV relativeFrom="paragraph">
              <wp:posOffset>35560</wp:posOffset>
            </wp:positionV>
            <wp:extent cx="5545455" cy="7463155"/>
            <wp:effectExtent l="25400" t="0" r="0" b="0"/>
            <wp:wrapTight wrapText="bothSides">
              <wp:wrapPolygon edited="0">
                <wp:start x="-99" y="0"/>
                <wp:lineTo x="-99" y="21539"/>
                <wp:lineTo x="21568" y="21539"/>
                <wp:lineTo x="21568" y="0"/>
                <wp:lineTo x="-99" y="0"/>
              </wp:wrapPolygon>
            </wp:wrapTight>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ve:AlternateContent xmlns:ma="http://schemas.microsoft.com/office/mac/drawingml/2008/main">
                    <ve:Choice Requires="ma">
                      <pic:blipFill>
                        <a:blip r:embed="rId10"/>
                        <a:srcRect/>
                        <a:stretch>
                          <a:fillRect/>
                        </a:stretch>
                      </pic:blipFill>
                    </ve:Choice>
                    <ve:Fallback xmlns:pic="http://schemas.openxmlformats.org/drawingml/2006/picture" xmlns:a="http://schemas.openxmlformats.org/drawingml/2006/main" xmlns:wp="http://schemas.openxmlformats.org/drawingml/2006/wordprocessingDrawing" xmlns:wne="http://schemas.microsoft.com/office/word/2006/wordml" xmlns:w="http://schemas.openxmlformats.org/wordprocessingml/2006/main" xmlns:w10="urn:schemas-microsoft-com:office:word" xmlns:v="urn:schemas-microsoft-com:vml" xmlns:m="http://schemas.openxmlformats.org/officeDocument/2006/math" xmlns:r="http://schemas.openxmlformats.org/officeDocument/2006/relationships" xmlns:o="urn:schemas-microsoft-com:office:office" xmlns:ve="http://schemas.openxmlformats.org/markup-compatibility/2006" xmlns:mo="http://schemas.microsoft.com/office/mac/office/2008/main" xmlns:mv="urn:schemas-microsoft-com:mac:vml" xmlns="">
                      <pic:blipFill>
                        <a:blip r:embed="rId11"/>
                        <a:srcRect/>
                        <a:stretch>
                          <a:fillRect/>
                        </a:stretch>
                      </pic:blipFill>
                    </ve:Fallback>
                  </ve:AlternateContent>
                  <pic:spPr bwMode="auto">
                    <a:xfrm>
                      <a:off x="0" y="0"/>
                      <a:ext cx="5545455" cy="7463155"/>
                    </a:xfrm>
                    <a:prstGeom prst="rect">
                      <a:avLst/>
                    </a:prstGeom>
                    <a:noFill/>
                    <a:ln w="9525">
                      <a:noFill/>
                      <a:miter lim="800000"/>
                      <a:headEnd/>
                      <a:tailEnd/>
                    </a:ln>
                  </pic:spPr>
                </pic:pic>
              </a:graphicData>
            </a:graphic>
          </wp:anchor>
        </w:drawing>
      </w: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8A3E03" w:rsidRDefault="008A3E03" w:rsidP="00D57BD1">
      <w:pPr>
        <w:jc w:val="both"/>
        <w:rPr>
          <w:rFonts w:ascii="Arial" w:hAnsi="Arial"/>
          <w:b/>
        </w:rPr>
      </w:pPr>
    </w:p>
    <w:p w:rsidR="008A3E03" w:rsidRDefault="008A3E03" w:rsidP="00D57BD1">
      <w:pPr>
        <w:jc w:val="both"/>
        <w:rPr>
          <w:rFonts w:ascii="Arial" w:hAnsi="Arial"/>
          <w:b/>
        </w:rPr>
      </w:pPr>
    </w:p>
    <w:p w:rsidR="008A3E03" w:rsidRDefault="008A3E03" w:rsidP="00D57BD1">
      <w:pPr>
        <w:jc w:val="both"/>
        <w:rPr>
          <w:rFonts w:ascii="Arial" w:hAnsi="Arial"/>
          <w:b/>
        </w:rPr>
      </w:pPr>
    </w:p>
    <w:p w:rsidR="008A3E03" w:rsidRDefault="008A3E03" w:rsidP="00D57BD1">
      <w:pPr>
        <w:jc w:val="both"/>
        <w:rPr>
          <w:rFonts w:ascii="Arial" w:hAnsi="Arial"/>
          <w:b/>
        </w:rPr>
      </w:pPr>
    </w:p>
    <w:p w:rsidR="008A3E03" w:rsidRDefault="008A3E03" w:rsidP="00D57BD1">
      <w:pPr>
        <w:jc w:val="both"/>
        <w:rPr>
          <w:rFonts w:ascii="Arial" w:hAnsi="Arial"/>
          <w:b/>
        </w:rPr>
      </w:pPr>
    </w:p>
    <w:p w:rsidR="008A3E03" w:rsidRDefault="008A3E03" w:rsidP="00D57BD1">
      <w:pPr>
        <w:jc w:val="both"/>
        <w:rPr>
          <w:rFonts w:ascii="Arial" w:hAnsi="Arial"/>
          <w:b/>
        </w:rPr>
      </w:pPr>
    </w:p>
    <w:p w:rsidR="008A3E03" w:rsidRDefault="008A3E03" w:rsidP="00D57BD1">
      <w:pPr>
        <w:jc w:val="both"/>
        <w:rPr>
          <w:rFonts w:ascii="Arial" w:hAnsi="Arial"/>
          <w:b/>
        </w:rPr>
      </w:pPr>
    </w:p>
    <w:p w:rsidR="008A3E03" w:rsidRDefault="008A3E03" w:rsidP="00D57BD1">
      <w:pPr>
        <w:jc w:val="both"/>
        <w:rPr>
          <w:rFonts w:ascii="Arial" w:hAnsi="Arial"/>
          <w:b/>
        </w:rPr>
      </w:pPr>
    </w:p>
    <w:p w:rsidR="008A3E03" w:rsidRDefault="008A3E03" w:rsidP="00D57BD1">
      <w:pPr>
        <w:jc w:val="both"/>
        <w:rPr>
          <w:rFonts w:ascii="Arial" w:hAnsi="Arial"/>
          <w:b/>
        </w:rPr>
      </w:pPr>
    </w:p>
    <w:p w:rsidR="008A3E03" w:rsidRDefault="008A3E03" w:rsidP="00D57BD1">
      <w:pPr>
        <w:jc w:val="both"/>
        <w:rPr>
          <w:rFonts w:ascii="Arial" w:hAnsi="Arial"/>
          <w:b/>
        </w:rPr>
      </w:pPr>
    </w:p>
    <w:p w:rsidR="008A3E03" w:rsidRDefault="008A3E03" w:rsidP="00D57BD1">
      <w:pPr>
        <w:jc w:val="both"/>
        <w:rPr>
          <w:rFonts w:ascii="Arial" w:hAnsi="Arial"/>
          <w:b/>
        </w:rPr>
      </w:pPr>
    </w:p>
    <w:p w:rsidR="00F40C2B" w:rsidRDefault="00F40C2B" w:rsidP="00D57BD1">
      <w:pPr>
        <w:jc w:val="both"/>
        <w:rPr>
          <w:rFonts w:ascii="Arial" w:hAnsi="Arial"/>
          <w:b/>
        </w:rPr>
      </w:pPr>
    </w:p>
    <w:p w:rsidR="0078759B" w:rsidRDefault="00ED2B00" w:rsidP="00D57BD1">
      <w:pPr>
        <w:jc w:val="both"/>
        <w:rPr>
          <w:rFonts w:ascii="Arial" w:hAnsi="Arial"/>
          <w:b/>
        </w:rPr>
      </w:pPr>
      <w:r w:rsidRPr="00ED2B00">
        <w:rPr>
          <w:rFonts w:ascii="Arial" w:hAnsi="Arial"/>
          <w:b/>
          <w:noProof/>
          <w:lang w:eastAsia="fr-FR"/>
        </w:rPr>
        <w:drawing>
          <wp:inline distT="0" distB="0" distL="0" distR="0">
            <wp:extent cx="6377305" cy="3305175"/>
            <wp:effectExtent l="25400" t="25400" r="23495" b="0"/>
            <wp:docPr id="3" name="G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759B" w:rsidRDefault="0078759B" w:rsidP="00D57BD1">
      <w:pPr>
        <w:jc w:val="both"/>
        <w:rPr>
          <w:rFonts w:ascii="Arial" w:hAnsi="Arial"/>
          <w:b/>
        </w:rPr>
      </w:pPr>
    </w:p>
    <w:p w:rsidR="00ED2B00" w:rsidRDefault="00ED2B00" w:rsidP="00D57BD1">
      <w:pPr>
        <w:jc w:val="both"/>
        <w:rPr>
          <w:rFonts w:ascii="Arial" w:hAnsi="Arial"/>
          <w:b/>
        </w:rPr>
      </w:pPr>
    </w:p>
    <w:p w:rsidR="00F40C2B" w:rsidRDefault="00F40C2B" w:rsidP="00D57BD1">
      <w:pPr>
        <w:jc w:val="both"/>
        <w:rPr>
          <w:rFonts w:ascii="Arial" w:hAnsi="Arial"/>
          <w:b/>
        </w:rPr>
      </w:pPr>
    </w:p>
    <w:p w:rsidR="00F40C2B" w:rsidRDefault="009E2506" w:rsidP="00D57BD1">
      <w:pPr>
        <w:jc w:val="both"/>
        <w:rPr>
          <w:rFonts w:ascii="Arial" w:hAnsi="Arial"/>
          <w:b/>
        </w:rPr>
      </w:pPr>
      <w:r w:rsidRPr="009E2506">
        <w:rPr>
          <w:rFonts w:ascii="Arial" w:hAnsi="Arial"/>
          <w:b/>
          <w:noProof/>
          <w:lang w:eastAsia="fr-FR"/>
        </w:rPr>
        <w:drawing>
          <wp:inline distT="0" distB="0" distL="0" distR="0">
            <wp:extent cx="3639185" cy="1878965"/>
            <wp:effectExtent l="25400" t="25400" r="18415" b="635"/>
            <wp:docPr id="6" name="G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8759B" w:rsidRPr="0078759B">
        <w:rPr>
          <w:rFonts w:ascii="Arial" w:hAnsi="Arial"/>
          <w:b/>
          <w:noProof/>
          <w:lang w:eastAsia="fr-FR"/>
        </w:rPr>
        <w:drawing>
          <wp:inline distT="0" distB="0" distL="0" distR="0">
            <wp:extent cx="2462530" cy="1790277"/>
            <wp:effectExtent l="25400" t="25400" r="1270" b="0"/>
            <wp:docPr id="14" name="G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40C2B" w:rsidRDefault="00F40C2B" w:rsidP="00D57BD1">
      <w:pPr>
        <w:jc w:val="both"/>
        <w:rPr>
          <w:rFonts w:ascii="Arial" w:hAnsi="Arial"/>
          <w:b/>
        </w:rPr>
      </w:pPr>
    </w:p>
    <w:p w:rsidR="00F40C2B" w:rsidRDefault="00947AE8" w:rsidP="00D57BD1">
      <w:pPr>
        <w:jc w:val="both"/>
        <w:rPr>
          <w:rFonts w:ascii="Arial" w:hAnsi="Arial"/>
          <w:b/>
        </w:rPr>
      </w:pPr>
      <w:r w:rsidRPr="00947AE8">
        <w:rPr>
          <w:rFonts w:ascii="Arial" w:hAnsi="Arial"/>
          <w:b/>
          <w:noProof/>
          <w:lang w:eastAsia="fr-FR"/>
        </w:rPr>
        <w:drawing>
          <wp:inline distT="0" distB="0" distL="0" distR="0">
            <wp:extent cx="3639185" cy="1839595"/>
            <wp:effectExtent l="25400" t="25400" r="18415" b="0"/>
            <wp:docPr id="12" name="G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F7985" w:rsidRPr="00FF7985">
        <w:rPr>
          <w:rFonts w:ascii="Arial" w:hAnsi="Arial"/>
          <w:b/>
          <w:noProof/>
          <w:lang w:eastAsia="fr-FR"/>
        </w:rPr>
        <w:drawing>
          <wp:inline distT="0" distB="0" distL="0" distR="0">
            <wp:extent cx="2460625" cy="1813560"/>
            <wp:effectExtent l="25400" t="25400" r="3175" b="0"/>
            <wp:docPr id="13" name="G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0C2B" w:rsidRDefault="00F40C2B" w:rsidP="00D57BD1">
      <w:pPr>
        <w:jc w:val="both"/>
        <w:rPr>
          <w:rFonts w:ascii="Arial" w:hAnsi="Arial"/>
          <w:b/>
        </w:rPr>
      </w:pPr>
    </w:p>
    <w:p w:rsidR="008D1575" w:rsidRDefault="008D1575" w:rsidP="00D57BD1">
      <w:pPr>
        <w:jc w:val="both"/>
        <w:rPr>
          <w:rFonts w:ascii="Arial" w:hAnsi="Arial"/>
          <w:b/>
        </w:rPr>
      </w:pPr>
    </w:p>
    <w:p w:rsidR="00116BB1" w:rsidRDefault="00893217" w:rsidP="00D57BD1">
      <w:pPr>
        <w:jc w:val="both"/>
        <w:rPr>
          <w:rFonts w:ascii="Arial" w:hAnsi="Arial"/>
          <w:b/>
        </w:rPr>
      </w:pPr>
      <w:r>
        <w:rPr>
          <w:rFonts w:ascii="Arial" w:hAnsi="Arial"/>
          <w:b/>
        </w:rPr>
        <w:t>Le rapport</w:t>
      </w:r>
      <w:r w:rsidR="00E23F26">
        <w:rPr>
          <w:rFonts w:ascii="Arial" w:hAnsi="Arial"/>
          <w:b/>
        </w:rPr>
        <w:t xml:space="preserve"> financier est adopté à l’unanimité</w:t>
      </w:r>
      <w:r>
        <w:rPr>
          <w:rFonts w:ascii="Arial" w:hAnsi="Arial"/>
          <w:b/>
        </w:rPr>
        <w:t>.</w:t>
      </w:r>
    </w:p>
    <w:p w:rsidR="00D57BD1" w:rsidRPr="00D57BD1" w:rsidRDefault="00D57BD1" w:rsidP="00D57BD1">
      <w:pPr>
        <w:jc w:val="both"/>
        <w:rPr>
          <w:rFonts w:ascii="Arial" w:hAnsi="Arial"/>
          <w:b/>
        </w:rPr>
      </w:pPr>
    </w:p>
    <w:p w:rsidR="00893217" w:rsidRDefault="00382309" w:rsidP="00EA5F6E">
      <w:pPr>
        <w:pStyle w:val="Paragraphedeliste"/>
        <w:numPr>
          <w:ilvl w:val="0"/>
          <w:numId w:val="2"/>
        </w:numPr>
        <w:jc w:val="both"/>
        <w:rPr>
          <w:rFonts w:ascii="Arial" w:hAnsi="Arial"/>
          <w:b/>
          <w:sz w:val="28"/>
          <w:u w:val="single"/>
        </w:rPr>
      </w:pPr>
      <w:r>
        <w:rPr>
          <w:rFonts w:ascii="Arial" w:hAnsi="Arial"/>
          <w:b/>
          <w:sz w:val="28"/>
          <w:u w:val="single"/>
        </w:rPr>
        <w:t>Montant des adhésions.</w:t>
      </w:r>
    </w:p>
    <w:p w:rsidR="00893217" w:rsidRDefault="00893217" w:rsidP="00893217">
      <w:pPr>
        <w:jc w:val="both"/>
        <w:rPr>
          <w:rFonts w:ascii="Arial" w:hAnsi="Arial"/>
          <w:b/>
          <w:sz w:val="28"/>
          <w:u w:val="single"/>
        </w:rPr>
      </w:pPr>
    </w:p>
    <w:p w:rsidR="00893217" w:rsidRPr="00EF0745" w:rsidRDefault="00893217" w:rsidP="00893217">
      <w:pPr>
        <w:jc w:val="both"/>
        <w:rPr>
          <w:rFonts w:ascii="Arial" w:hAnsi="Arial"/>
        </w:rPr>
      </w:pPr>
      <w:r w:rsidRPr="004E18AB">
        <w:rPr>
          <w:rFonts w:ascii="Arial" w:hAnsi="Arial"/>
        </w:rPr>
        <w:t>Sur proposition du Conseil d’administration, le montant de la cotisation est fixé à 20€</w:t>
      </w:r>
      <w:r>
        <w:rPr>
          <w:rFonts w:ascii="Arial" w:hAnsi="Arial"/>
        </w:rPr>
        <w:t xml:space="preserve"> pour la saison 2014-2015.</w:t>
      </w:r>
    </w:p>
    <w:p w:rsidR="00116BB1" w:rsidRDefault="00116BB1" w:rsidP="00D57BD1">
      <w:pPr>
        <w:jc w:val="both"/>
        <w:rPr>
          <w:rFonts w:ascii="Arial" w:hAnsi="Arial"/>
          <w:b/>
        </w:rPr>
      </w:pPr>
    </w:p>
    <w:p w:rsidR="00116BB1" w:rsidRDefault="00893217" w:rsidP="00D57BD1">
      <w:pPr>
        <w:jc w:val="both"/>
        <w:rPr>
          <w:rFonts w:ascii="Arial" w:hAnsi="Arial"/>
          <w:b/>
        </w:rPr>
      </w:pPr>
      <w:r w:rsidRPr="004E18AB">
        <w:rPr>
          <w:rFonts w:ascii="Arial" w:hAnsi="Arial"/>
          <w:b/>
        </w:rPr>
        <w:t>La proposition est adoptée à l’unanimité.</w:t>
      </w:r>
    </w:p>
    <w:p w:rsidR="00D57BD1" w:rsidRPr="00EA5F6E" w:rsidRDefault="00D57BD1" w:rsidP="00D57BD1">
      <w:pPr>
        <w:jc w:val="both"/>
        <w:rPr>
          <w:rFonts w:ascii="Arial" w:hAnsi="Arial"/>
        </w:rPr>
      </w:pPr>
    </w:p>
    <w:p w:rsidR="00292852" w:rsidRPr="005C0212" w:rsidRDefault="00382309" w:rsidP="00D57BD1">
      <w:pPr>
        <w:pStyle w:val="Paragraphedeliste"/>
        <w:numPr>
          <w:ilvl w:val="0"/>
          <w:numId w:val="2"/>
        </w:numPr>
        <w:jc w:val="both"/>
        <w:rPr>
          <w:rFonts w:ascii="Arial" w:hAnsi="Arial"/>
          <w:b/>
          <w:sz w:val="28"/>
          <w:u w:val="single"/>
        </w:rPr>
      </w:pPr>
      <w:r>
        <w:rPr>
          <w:rFonts w:ascii="Arial" w:hAnsi="Arial"/>
          <w:b/>
          <w:sz w:val="28"/>
          <w:u w:val="single"/>
        </w:rPr>
        <w:t>Renouvellement des membres du conseil d’administration</w:t>
      </w:r>
      <w:r w:rsidR="00D57BD1" w:rsidRPr="005C0212">
        <w:rPr>
          <w:rFonts w:ascii="Arial" w:hAnsi="Arial"/>
          <w:b/>
          <w:sz w:val="28"/>
          <w:u w:val="single"/>
        </w:rPr>
        <w:t>.</w:t>
      </w:r>
    </w:p>
    <w:p w:rsidR="00292852" w:rsidRDefault="00292852" w:rsidP="00292852">
      <w:pPr>
        <w:jc w:val="both"/>
        <w:rPr>
          <w:rFonts w:ascii="Arial" w:hAnsi="Arial"/>
          <w:b/>
          <w:sz w:val="28"/>
        </w:rPr>
      </w:pPr>
    </w:p>
    <w:p w:rsidR="00893217" w:rsidRDefault="00382309" w:rsidP="00893217">
      <w:pPr>
        <w:jc w:val="both"/>
        <w:rPr>
          <w:rFonts w:ascii="Arial" w:hAnsi="Arial"/>
        </w:rPr>
      </w:pPr>
      <w:r>
        <w:rPr>
          <w:rFonts w:ascii="Arial" w:hAnsi="Arial"/>
        </w:rPr>
        <w:t xml:space="preserve"> </w:t>
      </w:r>
      <w:r w:rsidR="00893217" w:rsidRPr="00EC17E6">
        <w:rPr>
          <w:rFonts w:ascii="Arial" w:hAnsi="Arial"/>
        </w:rPr>
        <w:t>Les membres sortant</w:t>
      </w:r>
      <w:r w:rsidR="00893217">
        <w:rPr>
          <w:rFonts w:ascii="Arial" w:hAnsi="Arial"/>
        </w:rPr>
        <w:t>s sont :</w:t>
      </w:r>
    </w:p>
    <w:p w:rsidR="00893217" w:rsidRDefault="00893217" w:rsidP="00893217">
      <w:pPr>
        <w:jc w:val="both"/>
        <w:rPr>
          <w:rFonts w:ascii="Arial" w:hAnsi="Arial"/>
        </w:rPr>
      </w:pPr>
    </w:p>
    <w:p w:rsidR="00893217" w:rsidRDefault="00EF0745" w:rsidP="00893217">
      <w:pPr>
        <w:jc w:val="both"/>
        <w:rPr>
          <w:rFonts w:ascii="Arial" w:hAnsi="Arial"/>
        </w:rPr>
      </w:pPr>
      <w:r>
        <w:rPr>
          <w:rFonts w:ascii="Arial" w:hAnsi="Arial"/>
        </w:rPr>
        <w:t>AUCLAIR Philippe</w:t>
      </w:r>
    </w:p>
    <w:p w:rsidR="00893217" w:rsidRDefault="00EF0745" w:rsidP="00893217">
      <w:pPr>
        <w:jc w:val="both"/>
        <w:rPr>
          <w:rFonts w:ascii="Arial" w:hAnsi="Arial"/>
        </w:rPr>
      </w:pPr>
      <w:r>
        <w:rPr>
          <w:rFonts w:ascii="Arial" w:hAnsi="Arial"/>
        </w:rPr>
        <w:t>BOTTIN Daniel</w:t>
      </w:r>
    </w:p>
    <w:p w:rsidR="00893217" w:rsidRPr="00EC17E6" w:rsidRDefault="00EF0745" w:rsidP="00893217">
      <w:pPr>
        <w:jc w:val="both"/>
        <w:rPr>
          <w:rFonts w:ascii="Arial" w:hAnsi="Arial"/>
        </w:rPr>
      </w:pPr>
      <w:r>
        <w:rPr>
          <w:rFonts w:ascii="Arial" w:hAnsi="Arial"/>
        </w:rPr>
        <w:t>FEUILLET Cyril</w:t>
      </w:r>
    </w:p>
    <w:p w:rsidR="00893217" w:rsidRDefault="00EF0745" w:rsidP="00893217">
      <w:pPr>
        <w:jc w:val="both"/>
        <w:rPr>
          <w:rFonts w:ascii="Arial" w:hAnsi="Arial"/>
        </w:rPr>
      </w:pPr>
      <w:r>
        <w:rPr>
          <w:rFonts w:ascii="Arial" w:hAnsi="Arial"/>
        </w:rPr>
        <w:t>FROMONT Denis</w:t>
      </w:r>
    </w:p>
    <w:p w:rsidR="00893217" w:rsidRDefault="00EF0745" w:rsidP="00893217">
      <w:pPr>
        <w:jc w:val="both"/>
        <w:rPr>
          <w:rFonts w:ascii="Arial" w:hAnsi="Arial"/>
        </w:rPr>
      </w:pPr>
      <w:r>
        <w:rPr>
          <w:rFonts w:ascii="Arial" w:hAnsi="Arial"/>
        </w:rPr>
        <w:t>HAMON Stéphane</w:t>
      </w:r>
    </w:p>
    <w:p w:rsidR="00EF0745" w:rsidRDefault="00EF0745" w:rsidP="00893217">
      <w:pPr>
        <w:jc w:val="both"/>
        <w:rPr>
          <w:rFonts w:ascii="Arial" w:hAnsi="Arial"/>
        </w:rPr>
      </w:pPr>
      <w:r>
        <w:rPr>
          <w:rFonts w:ascii="Arial" w:hAnsi="Arial"/>
        </w:rPr>
        <w:t>HURTY Michel</w:t>
      </w:r>
    </w:p>
    <w:p w:rsidR="00893217" w:rsidRDefault="00610CF8" w:rsidP="00893217">
      <w:pPr>
        <w:jc w:val="both"/>
        <w:rPr>
          <w:rFonts w:ascii="Arial" w:hAnsi="Arial"/>
        </w:rPr>
      </w:pPr>
      <w:r>
        <w:rPr>
          <w:rFonts w:ascii="Arial" w:hAnsi="Arial"/>
        </w:rPr>
        <w:t>VIGNAUD</w:t>
      </w:r>
      <w:r w:rsidR="00EF0745">
        <w:rPr>
          <w:rFonts w:ascii="Arial" w:hAnsi="Arial"/>
        </w:rPr>
        <w:t xml:space="preserve"> Thierry</w:t>
      </w:r>
    </w:p>
    <w:p w:rsidR="00EF0745" w:rsidRDefault="00EF0745" w:rsidP="00893217">
      <w:pPr>
        <w:jc w:val="both"/>
        <w:rPr>
          <w:rFonts w:ascii="Arial" w:hAnsi="Arial"/>
        </w:rPr>
      </w:pPr>
    </w:p>
    <w:p w:rsidR="00893217" w:rsidRDefault="00EF0745" w:rsidP="00893217">
      <w:pPr>
        <w:jc w:val="both"/>
        <w:rPr>
          <w:rFonts w:ascii="Arial" w:hAnsi="Arial"/>
        </w:rPr>
      </w:pPr>
      <w:r>
        <w:rPr>
          <w:rFonts w:ascii="Arial" w:hAnsi="Arial"/>
        </w:rPr>
        <w:t>M. HAMON Stéphane n’étant pas à jour de ses cotisations ne fait plus parti</w:t>
      </w:r>
      <w:r w:rsidR="00D82EC6">
        <w:rPr>
          <w:rFonts w:ascii="Arial" w:hAnsi="Arial"/>
        </w:rPr>
        <w:t>e</w:t>
      </w:r>
      <w:r>
        <w:rPr>
          <w:rFonts w:ascii="Arial" w:hAnsi="Arial"/>
        </w:rPr>
        <w:t xml:space="preserve"> de fait du conseil d’administration.</w:t>
      </w:r>
      <w:r w:rsidR="00D82EC6">
        <w:rPr>
          <w:rFonts w:ascii="Arial" w:hAnsi="Arial"/>
        </w:rPr>
        <w:t xml:space="preserve"> </w:t>
      </w:r>
      <w:r>
        <w:rPr>
          <w:rFonts w:ascii="Arial" w:hAnsi="Arial"/>
        </w:rPr>
        <w:t xml:space="preserve">Les autres membres sortants </w:t>
      </w:r>
      <w:r w:rsidR="00650CFE">
        <w:rPr>
          <w:rFonts w:ascii="Arial" w:hAnsi="Arial"/>
        </w:rPr>
        <w:t>renouvellent leurs candidatures et il n’y a pas de nouveau candidat.</w:t>
      </w:r>
    </w:p>
    <w:p w:rsidR="00893217" w:rsidRDefault="00893217" w:rsidP="00893217">
      <w:pPr>
        <w:jc w:val="both"/>
        <w:rPr>
          <w:rFonts w:ascii="Arial" w:hAnsi="Arial"/>
        </w:rPr>
      </w:pPr>
    </w:p>
    <w:p w:rsidR="00D82EC6" w:rsidRDefault="00D82EC6" w:rsidP="00D82EC6">
      <w:pPr>
        <w:jc w:val="both"/>
        <w:rPr>
          <w:rFonts w:ascii="Arial" w:hAnsi="Arial"/>
        </w:rPr>
      </w:pPr>
      <w:r>
        <w:rPr>
          <w:rFonts w:ascii="Arial" w:hAnsi="Arial"/>
        </w:rPr>
        <w:t>Sur décision unanime de l’Assemblée Générale le vote se déroule à mains levées sur une liste bloquée.</w:t>
      </w:r>
    </w:p>
    <w:p w:rsidR="00893217" w:rsidRDefault="00893217" w:rsidP="00893217">
      <w:pPr>
        <w:jc w:val="both"/>
        <w:rPr>
          <w:rFonts w:ascii="Arial" w:hAnsi="Arial"/>
        </w:rPr>
      </w:pPr>
      <w:r>
        <w:rPr>
          <w:rFonts w:ascii="Arial" w:hAnsi="Arial"/>
        </w:rPr>
        <w:t xml:space="preserve">Après en avoir délibéré, l’Assemblée Générale décide à l’unanimité de reconduire </w:t>
      </w:r>
      <w:r w:rsidR="00EF0745">
        <w:rPr>
          <w:rFonts w:ascii="Arial" w:hAnsi="Arial"/>
        </w:rPr>
        <w:t>les candidats sortants</w:t>
      </w:r>
      <w:r>
        <w:rPr>
          <w:rFonts w:ascii="Arial" w:hAnsi="Arial"/>
        </w:rPr>
        <w:t>.</w:t>
      </w:r>
    </w:p>
    <w:p w:rsidR="00D57BD1" w:rsidRPr="003100A3" w:rsidRDefault="00D57BD1" w:rsidP="00292852">
      <w:pPr>
        <w:jc w:val="both"/>
        <w:rPr>
          <w:rFonts w:ascii="Arial" w:hAnsi="Arial"/>
        </w:rPr>
      </w:pPr>
    </w:p>
    <w:p w:rsidR="00EF0745" w:rsidRDefault="00EF0745" w:rsidP="00EF0745">
      <w:pPr>
        <w:jc w:val="both"/>
        <w:rPr>
          <w:rFonts w:ascii="Arial" w:hAnsi="Arial"/>
        </w:rPr>
      </w:pPr>
      <w:r>
        <w:rPr>
          <w:rFonts w:ascii="Arial" w:hAnsi="Arial"/>
        </w:rPr>
        <w:t>Le nouveau conseil d’administration se compose comme suit :</w:t>
      </w:r>
    </w:p>
    <w:p w:rsidR="00EF0745" w:rsidRDefault="00EF0745" w:rsidP="00EF0745">
      <w:pPr>
        <w:tabs>
          <w:tab w:val="left" w:pos="2268"/>
          <w:tab w:val="left" w:pos="3969"/>
          <w:tab w:val="left" w:pos="6096"/>
        </w:tabs>
        <w:jc w:val="both"/>
        <w:rPr>
          <w:rFonts w:ascii="Arial" w:hAnsi="Arial"/>
        </w:rPr>
      </w:pPr>
    </w:p>
    <w:p w:rsidR="00EF0745" w:rsidRDefault="00EF0745" w:rsidP="00EF0745">
      <w:pPr>
        <w:tabs>
          <w:tab w:val="left" w:pos="2268"/>
          <w:tab w:val="left" w:pos="3969"/>
          <w:tab w:val="left" w:pos="6096"/>
        </w:tabs>
        <w:jc w:val="both"/>
        <w:rPr>
          <w:rFonts w:ascii="Arial" w:hAnsi="Arial"/>
        </w:rPr>
      </w:pPr>
      <w:r>
        <w:rPr>
          <w:rFonts w:ascii="Arial" w:hAnsi="Arial"/>
        </w:rPr>
        <w:t>OURDOUILLIE</w:t>
      </w:r>
      <w:r>
        <w:rPr>
          <w:rFonts w:ascii="Arial" w:hAnsi="Arial"/>
        </w:rPr>
        <w:tab/>
        <w:t>Philippe</w:t>
      </w:r>
      <w:r>
        <w:rPr>
          <w:rFonts w:ascii="Arial" w:hAnsi="Arial"/>
        </w:rPr>
        <w:tab/>
        <w:t xml:space="preserve">membre de droit </w:t>
      </w:r>
      <w:r>
        <w:rPr>
          <w:rFonts w:ascii="Arial" w:hAnsi="Arial"/>
        </w:rPr>
        <w:tab/>
        <w:t>représentant TDF</w:t>
      </w:r>
    </w:p>
    <w:p w:rsidR="00EF0745" w:rsidRDefault="00EF0745" w:rsidP="00EF0745">
      <w:pPr>
        <w:tabs>
          <w:tab w:val="left" w:pos="2268"/>
          <w:tab w:val="left" w:pos="3969"/>
          <w:tab w:val="left" w:pos="6096"/>
        </w:tabs>
        <w:jc w:val="both"/>
        <w:rPr>
          <w:rFonts w:ascii="Arial" w:hAnsi="Arial"/>
        </w:rPr>
      </w:pPr>
      <w:r>
        <w:rPr>
          <w:rFonts w:ascii="Arial" w:hAnsi="Arial"/>
        </w:rPr>
        <w:t>POINSIGNON</w:t>
      </w:r>
      <w:r>
        <w:rPr>
          <w:rFonts w:ascii="Arial" w:hAnsi="Arial"/>
        </w:rPr>
        <w:tab/>
        <w:t>Gérard</w:t>
      </w:r>
      <w:r>
        <w:rPr>
          <w:rFonts w:ascii="Arial" w:hAnsi="Arial"/>
        </w:rPr>
        <w:tab/>
        <w:t>membre de droit</w:t>
      </w:r>
      <w:r>
        <w:rPr>
          <w:rFonts w:ascii="Arial" w:hAnsi="Arial"/>
        </w:rPr>
        <w:tab/>
        <w:t>représentant la collection Poinsignon</w:t>
      </w:r>
    </w:p>
    <w:p w:rsidR="00EF0745" w:rsidRDefault="00EF0745" w:rsidP="00EF0745">
      <w:pPr>
        <w:tabs>
          <w:tab w:val="left" w:pos="2268"/>
          <w:tab w:val="left" w:pos="3969"/>
        </w:tabs>
        <w:jc w:val="both"/>
        <w:rPr>
          <w:rFonts w:ascii="Arial" w:hAnsi="Arial"/>
        </w:rPr>
      </w:pPr>
      <w:r>
        <w:rPr>
          <w:rFonts w:ascii="Arial" w:hAnsi="Arial"/>
        </w:rPr>
        <w:t>ARCANGELI</w:t>
      </w:r>
      <w:r>
        <w:rPr>
          <w:rFonts w:ascii="Arial" w:hAnsi="Arial"/>
        </w:rPr>
        <w:tab/>
        <w:t>Pierre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AUBERT</w:t>
      </w:r>
      <w:r>
        <w:rPr>
          <w:rFonts w:ascii="Arial" w:hAnsi="Arial"/>
        </w:rPr>
        <w:tab/>
        <w:t>Jacques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AUCLAIR</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BIDAUD</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BOTTIN</w:t>
      </w:r>
      <w:r>
        <w:rPr>
          <w:rFonts w:ascii="Arial" w:hAnsi="Arial"/>
        </w:rPr>
        <w:tab/>
        <w:t>Daniel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FEUILLET</w:t>
      </w:r>
      <w:r>
        <w:rPr>
          <w:rFonts w:ascii="Arial" w:hAnsi="Arial"/>
        </w:rPr>
        <w:tab/>
        <w:t>Cyril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FROMONT</w:t>
      </w:r>
      <w:r>
        <w:rPr>
          <w:rFonts w:ascii="Arial" w:hAnsi="Arial"/>
        </w:rPr>
        <w:tab/>
        <w:t>Denis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HESLON</w:t>
      </w:r>
      <w:r>
        <w:rPr>
          <w:rFonts w:ascii="Arial" w:hAnsi="Arial"/>
        </w:rPr>
        <w:tab/>
        <w:t>Joël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HURTY</w:t>
      </w:r>
      <w:r>
        <w:rPr>
          <w:rFonts w:ascii="Arial" w:hAnsi="Arial"/>
        </w:rPr>
        <w:tab/>
        <w:t>Michel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LANE</w:t>
      </w:r>
      <w:r>
        <w:rPr>
          <w:rFonts w:ascii="Arial" w:hAnsi="Arial"/>
        </w:rPr>
        <w:tab/>
        <w:t>Jacques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LECLERC</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MESQUITA</w:t>
      </w:r>
      <w:r>
        <w:rPr>
          <w:rFonts w:ascii="Arial" w:hAnsi="Arial"/>
        </w:rPr>
        <w:tab/>
        <w:t>Manuel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MESSAGER</w:t>
      </w:r>
      <w:r>
        <w:rPr>
          <w:rFonts w:ascii="Arial" w:hAnsi="Arial"/>
        </w:rPr>
        <w:tab/>
        <w:t>Alain</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POTILLON</w:t>
      </w:r>
      <w:r>
        <w:rPr>
          <w:rFonts w:ascii="Arial" w:hAnsi="Arial"/>
        </w:rPr>
        <w:tab/>
        <w:t>Joël</w:t>
      </w:r>
      <w:r>
        <w:rPr>
          <w:rFonts w:ascii="Arial" w:hAnsi="Arial"/>
        </w:rPr>
        <w:tab/>
        <w:t>membre</w:t>
      </w:r>
    </w:p>
    <w:p w:rsidR="00774A79" w:rsidRPr="005A7B79" w:rsidRDefault="00EF0745" w:rsidP="005A7B79">
      <w:pPr>
        <w:tabs>
          <w:tab w:val="left" w:pos="2268"/>
          <w:tab w:val="left" w:pos="3969"/>
        </w:tabs>
        <w:jc w:val="both"/>
        <w:rPr>
          <w:rFonts w:ascii="Arial" w:hAnsi="Arial"/>
        </w:rPr>
      </w:pPr>
      <w:r>
        <w:rPr>
          <w:rFonts w:ascii="Arial" w:hAnsi="Arial"/>
        </w:rPr>
        <w:t>VIGNAUD</w:t>
      </w:r>
      <w:r>
        <w:rPr>
          <w:rFonts w:ascii="Arial" w:hAnsi="Arial"/>
        </w:rPr>
        <w:tab/>
        <w:t>Thierry</w:t>
      </w:r>
      <w:r>
        <w:rPr>
          <w:rFonts w:ascii="Arial" w:hAnsi="Arial"/>
        </w:rPr>
        <w:tab/>
        <w:t>membre</w:t>
      </w:r>
    </w:p>
    <w:p w:rsidR="00D57BD1" w:rsidRPr="00D57BD1" w:rsidRDefault="00D57BD1" w:rsidP="00D57BD1">
      <w:pPr>
        <w:jc w:val="both"/>
        <w:rPr>
          <w:rFonts w:ascii="Arial" w:hAnsi="Arial"/>
          <w:b/>
        </w:rPr>
      </w:pPr>
    </w:p>
    <w:p w:rsidR="00E54580" w:rsidRPr="005C0212" w:rsidRDefault="00382309" w:rsidP="00D57BD1">
      <w:pPr>
        <w:pStyle w:val="Paragraphedeliste"/>
        <w:numPr>
          <w:ilvl w:val="0"/>
          <w:numId w:val="2"/>
        </w:numPr>
        <w:jc w:val="both"/>
        <w:rPr>
          <w:rFonts w:ascii="Arial" w:hAnsi="Arial"/>
          <w:b/>
          <w:sz w:val="28"/>
          <w:u w:val="single"/>
        </w:rPr>
      </w:pPr>
      <w:r>
        <w:rPr>
          <w:rFonts w:ascii="Arial" w:hAnsi="Arial"/>
          <w:b/>
          <w:sz w:val="28"/>
          <w:u w:val="single"/>
        </w:rPr>
        <w:t>Suivi des décisions prises lors de l’assemblée générale 2013</w:t>
      </w:r>
      <w:r w:rsidR="00D57BD1" w:rsidRPr="005C0212">
        <w:rPr>
          <w:rFonts w:ascii="Arial" w:hAnsi="Arial"/>
          <w:b/>
          <w:sz w:val="28"/>
          <w:u w:val="single"/>
        </w:rPr>
        <w:t>.</w:t>
      </w:r>
    </w:p>
    <w:p w:rsidR="00E54580" w:rsidRDefault="00E54580" w:rsidP="00E54580">
      <w:pPr>
        <w:jc w:val="both"/>
        <w:rPr>
          <w:rFonts w:ascii="Arial" w:hAnsi="Arial"/>
          <w:b/>
          <w:sz w:val="28"/>
        </w:rPr>
      </w:pPr>
    </w:p>
    <w:p w:rsidR="009D3214" w:rsidRDefault="00382309" w:rsidP="00382309">
      <w:pPr>
        <w:pStyle w:val="Paragraphedeliste"/>
        <w:numPr>
          <w:ilvl w:val="0"/>
          <w:numId w:val="6"/>
        </w:numPr>
        <w:tabs>
          <w:tab w:val="left" w:pos="851"/>
        </w:tabs>
        <w:jc w:val="both"/>
        <w:rPr>
          <w:rFonts w:ascii="Arial" w:hAnsi="Arial"/>
          <w:b/>
        </w:rPr>
      </w:pPr>
      <w:r w:rsidRPr="00EA0215">
        <w:rPr>
          <w:rFonts w:ascii="Arial" w:hAnsi="Arial"/>
          <w:b/>
        </w:rPr>
        <w:t>Elaboration d’un règlement intérieur.</w:t>
      </w:r>
    </w:p>
    <w:p w:rsidR="00022483" w:rsidRDefault="00022483" w:rsidP="009D3214">
      <w:pPr>
        <w:pStyle w:val="Paragraphedeliste"/>
        <w:tabs>
          <w:tab w:val="left" w:pos="851"/>
        </w:tabs>
        <w:ind w:left="1080"/>
        <w:jc w:val="both"/>
        <w:rPr>
          <w:rFonts w:ascii="Arial" w:hAnsi="Arial"/>
          <w:b/>
        </w:rPr>
      </w:pPr>
    </w:p>
    <w:p w:rsidR="00022483" w:rsidRDefault="00022483" w:rsidP="00022483">
      <w:pPr>
        <w:tabs>
          <w:tab w:val="left" w:pos="851"/>
        </w:tabs>
        <w:jc w:val="both"/>
        <w:rPr>
          <w:rFonts w:ascii="Arial" w:hAnsi="Arial"/>
        </w:rPr>
      </w:pPr>
      <w:r>
        <w:rPr>
          <w:rFonts w:ascii="Arial" w:hAnsi="Arial"/>
        </w:rPr>
        <w:t>En marge de ce point de l’ordre du jour, des remarques justifiées sur le fonctionnement du CA nous amène à mener une réf</w:t>
      </w:r>
      <w:r w:rsidR="003D62E5">
        <w:rPr>
          <w:rFonts w:ascii="Arial" w:hAnsi="Arial"/>
        </w:rPr>
        <w:t>l</w:t>
      </w:r>
      <w:r>
        <w:rPr>
          <w:rFonts w:ascii="Arial" w:hAnsi="Arial"/>
        </w:rPr>
        <w:t>exion sur ce récurent problème.</w:t>
      </w:r>
    </w:p>
    <w:p w:rsidR="00F27131" w:rsidRDefault="00022483" w:rsidP="00022483">
      <w:pPr>
        <w:tabs>
          <w:tab w:val="left" w:pos="851"/>
        </w:tabs>
        <w:jc w:val="both"/>
        <w:rPr>
          <w:rFonts w:ascii="Arial" w:hAnsi="Arial"/>
        </w:rPr>
      </w:pPr>
      <w:r>
        <w:rPr>
          <w:rFonts w:ascii="Arial" w:hAnsi="Arial"/>
        </w:rPr>
        <w:t>Statutairement le CA doit se réunir au minimum deux fois par an.</w:t>
      </w:r>
      <w:r w:rsidR="00F27131">
        <w:rPr>
          <w:rFonts w:ascii="Arial" w:hAnsi="Arial"/>
        </w:rPr>
        <w:t xml:space="preserve"> </w:t>
      </w:r>
      <w:r>
        <w:rPr>
          <w:rFonts w:ascii="Arial" w:hAnsi="Arial"/>
        </w:rPr>
        <w:t>L’éparpillement géographique de ses membres, ne facilite pas les réunions avec une présence physiques.</w:t>
      </w:r>
    </w:p>
    <w:p w:rsidR="00F27131" w:rsidRDefault="00F27131" w:rsidP="00F27131">
      <w:pPr>
        <w:tabs>
          <w:tab w:val="left" w:pos="851"/>
        </w:tabs>
        <w:jc w:val="both"/>
        <w:rPr>
          <w:rFonts w:ascii="Arial" w:hAnsi="Arial"/>
        </w:rPr>
      </w:pPr>
      <w:r>
        <w:rPr>
          <w:rFonts w:ascii="Arial" w:hAnsi="Arial"/>
        </w:rPr>
        <w:t>Actuellement, Il ne se réuni qu’une fois par an après l’AG et est informé via la messagerie de l’ACHDR des activités récurrentes de l’</w:t>
      </w:r>
      <w:r w:rsidR="003D62E5">
        <w:rPr>
          <w:rFonts w:ascii="Arial" w:hAnsi="Arial"/>
        </w:rPr>
        <w:t>association. Chaque membre</w:t>
      </w:r>
      <w:r>
        <w:rPr>
          <w:rFonts w:ascii="Arial" w:hAnsi="Arial"/>
        </w:rPr>
        <w:t xml:space="preserve"> peut s’il le désire intervenir à tout moment auprès des membres du bureau.</w:t>
      </w:r>
    </w:p>
    <w:p w:rsidR="00F27131" w:rsidRDefault="00F27131" w:rsidP="00F27131">
      <w:pPr>
        <w:tabs>
          <w:tab w:val="left" w:pos="851"/>
        </w:tabs>
        <w:jc w:val="both"/>
        <w:rPr>
          <w:rFonts w:ascii="Arial" w:hAnsi="Arial"/>
        </w:rPr>
      </w:pPr>
    </w:p>
    <w:p w:rsidR="00A570A0" w:rsidRDefault="00F27131" w:rsidP="00F27131">
      <w:pPr>
        <w:tabs>
          <w:tab w:val="left" w:pos="851"/>
        </w:tabs>
        <w:jc w:val="both"/>
        <w:rPr>
          <w:rFonts w:ascii="Arial" w:hAnsi="Arial"/>
        </w:rPr>
      </w:pPr>
      <w:r>
        <w:rPr>
          <w:rFonts w:ascii="Arial" w:hAnsi="Arial"/>
        </w:rPr>
        <w:t>Les futurs projets qui nous attendent vont imposer un fonctionnement plus collégial. Il faut dans les décisions à prendre, impliquer le CA et pour cela imaginer des moyens de réunion utilisant par exemple internet pour des réunions par messagerie</w:t>
      </w:r>
      <w:r w:rsidR="00A570A0">
        <w:rPr>
          <w:rFonts w:ascii="Arial" w:hAnsi="Arial"/>
        </w:rPr>
        <w:t>.</w:t>
      </w:r>
    </w:p>
    <w:p w:rsidR="00A570A0" w:rsidRDefault="00A570A0" w:rsidP="00F27131">
      <w:pPr>
        <w:tabs>
          <w:tab w:val="left" w:pos="851"/>
        </w:tabs>
        <w:jc w:val="both"/>
        <w:rPr>
          <w:rFonts w:ascii="Arial" w:hAnsi="Arial"/>
        </w:rPr>
      </w:pPr>
    </w:p>
    <w:p w:rsidR="00F27131" w:rsidRDefault="003D62E5" w:rsidP="00F27131">
      <w:pPr>
        <w:tabs>
          <w:tab w:val="left" w:pos="851"/>
        </w:tabs>
        <w:jc w:val="both"/>
        <w:rPr>
          <w:rFonts w:ascii="Arial" w:hAnsi="Arial"/>
        </w:rPr>
      </w:pPr>
      <w:r>
        <w:rPr>
          <w:rFonts w:ascii="Arial" w:hAnsi="Arial"/>
        </w:rPr>
        <w:t>Déjà évoqué à l’AG 2013, l</w:t>
      </w:r>
      <w:r w:rsidR="00A570A0">
        <w:rPr>
          <w:rFonts w:ascii="Arial" w:hAnsi="Arial"/>
        </w:rPr>
        <w:t>a rédaction d’un règlement intérieur s’impose.</w:t>
      </w:r>
    </w:p>
    <w:p w:rsidR="00860964" w:rsidRPr="00A570A0" w:rsidRDefault="00860964" w:rsidP="00A570A0">
      <w:pPr>
        <w:tabs>
          <w:tab w:val="left" w:pos="851"/>
        </w:tabs>
        <w:jc w:val="both"/>
        <w:rPr>
          <w:rFonts w:ascii="Arial" w:hAnsi="Arial"/>
          <w:b/>
        </w:rPr>
      </w:pPr>
    </w:p>
    <w:p w:rsidR="00F041C2" w:rsidRPr="00860964" w:rsidRDefault="00860964" w:rsidP="00860964">
      <w:pPr>
        <w:tabs>
          <w:tab w:val="left" w:pos="851"/>
        </w:tabs>
        <w:jc w:val="both"/>
        <w:rPr>
          <w:rFonts w:ascii="Arial" w:hAnsi="Arial"/>
          <w:i/>
        </w:rPr>
      </w:pPr>
      <w:r w:rsidRPr="00860964">
        <w:rPr>
          <w:rFonts w:ascii="Arial" w:hAnsi="Arial"/>
          <w:i/>
        </w:rPr>
        <w:t>Que dit la réglementation :</w:t>
      </w:r>
    </w:p>
    <w:p w:rsidR="00860964" w:rsidRPr="00860964" w:rsidRDefault="00860964" w:rsidP="00F041C2">
      <w:pPr>
        <w:tabs>
          <w:tab w:val="left" w:pos="851"/>
        </w:tabs>
        <w:jc w:val="both"/>
        <w:rPr>
          <w:rFonts w:ascii="Arial" w:hAnsi="Arial"/>
          <w:i/>
        </w:rPr>
      </w:pPr>
      <w:r w:rsidRPr="00860964">
        <w:rPr>
          <w:rFonts w:ascii="Arial" w:hAnsi="Arial"/>
          <w:i/>
        </w:rPr>
        <w:t>Le règlement intérieur a pour objet de préciser les règles de fonctionnement de l’association ou de les compléter.</w:t>
      </w:r>
    </w:p>
    <w:p w:rsidR="00860964" w:rsidRPr="00860964" w:rsidRDefault="00860964" w:rsidP="00F041C2">
      <w:pPr>
        <w:tabs>
          <w:tab w:val="left" w:pos="851"/>
        </w:tabs>
        <w:jc w:val="both"/>
        <w:rPr>
          <w:rFonts w:ascii="Arial" w:hAnsi="Arial"/>
          <w:i/>
        </w:rPr>
      </w:pPr>
      <w:r w:rsidRPr="00860964">
        <w:rPr>
          <w:rFonts w:ascii="Arial" w:hAnsi="Arial"/>
          <w:i/>
        </w:rPr>
        <w:t>Le règlement intérieur d’association a un double rôle :</w:t>
      </w:r>
    </w:p>
    <w:p w:rsidR="00860964" w:rsidRPr="00860964" w:rsidRDefault="00860964" w:rsidP="00860964">
      <w:pPr>
        <w:pStyle w:val="Paragraphedeliste"/>
        <w:numPr>
          <w:ilvl w:val="0"/>
          <w:numId w:val="6"/>
        </w:numPr>
        <w:tabs>
          <w:tab w:val="left" w:pos="851"/>
        </w:tabs>
        <w:jc w:val="both"/>
        <w:rPr>
          <w:rFonts w:ascii="Arial" w:hAnsi="Arial"/>
          <w:i/>
        </w:rPr>
      </w:pPr>
      <w:r w:rsidRPr="00860964">
        <w:rPr>
          <w:rFonts w:ascii="Arial" w:hAnsi="Arial"/>
          <w:i/>
        </w:rPr>
        <w:t>éviter d’alourdir les statuts avec des détails trop précis,</w:t>
      </w:r>
    </w:p>
    <w:p w:rsidR="00860964" w:rsidRPr="00860964" w:rsidRDefault="00860964" w:rsidP="00860964">
      <w:pPr>
        <w:pStyle w:val="Paragraphedeliste"/>
        <w:numPr>
          <w:ilvl w:val="0"/>
          <w:numId w:val="6"/>
        </w:numPr>
        <w:tabs>
          <w:tab w:val="left" w:pos="851"/>
        </w:tabs>
        <w:jc w:val="both"/>
        <w:rPr>
          <w:rFonts w:ascii="Arial" w:hAnsi="Arial"/>
          <w:i/>
        </w:rPr>
      </w:pPr>
      <w:r w:rsidRPr="00860964">
        <w:rPr>
          <w:rFonts w:ascii="Arial" w:hAnsi="Arial"/>
          <w:i/>
        </w:rPr>
        <w:t>conserver la confidentialité des règles de fonctionnement interne à l’association.</w:t>
      </w:r>
    </w:p>
    <w:p w:rsidR="00860964" w:rsidRPr="00860964" w:rsidRDefault="00860964" w:rsidP="00860964">
      <w:pPr>
        <w:tabs>
          <w:tab w:val="left" w:pos="851"/>
        </w:tabs>
        <w:jc w:val="both"/>
        <w:rPr>
          <w:rFonts w:ascii="Arial" w:hAnsi="Arial"/>
          <w:i/>
        </w:rPr>
      </w:pPr>
      <w:r w:rsidRPr="00860964">
        <w:rPr>
          <w:rFonts w:ascii="Arial" w:hAnsi="Arial"/>
          <w:i/>
        </w:rPr>
        <w:t>Le règlement intérieur n’est pas obligatoire, il ne fait pas partie des documents à joindre à la déclaration en préfecture, il peut être rédigé une fois que l’association a été créée.</w:t>
      </w:r>
    </w:p>
    <w:p w:rsidR="00860964" w:rsidRPr="00860964" w:rsidRDefault="00860964" w:rsidP="00860964">
      <w:pPr>
        <w:tabs>
          <w:tab w:val="left" w:pos="851"/>
        </w:tabs>
        <w:jc w:val="both"/>
        <w:rPr>
          <w:rFonts w:ascii="Arial" w:hAnsi="Arial"/>
          <w:i/>
        </w:rPr>
      </w:pPr>
      <w:r w:rsidRPr="00860964">
        <w:rPr>
          <w:rFonts w:ascii="Arial" w:hAnsi="Arial"/>
          <w:i/>
        </w:rPr>
        <w:t>Contrairement aux statuts, il peut être modifié facilement.</w:t>
      </w:r>
    </w:p>
    <w:p w:rsidR="00860964" w:rsidRPr="00860964" w:rsidRDefault="00860964" w:rsidP="00860964">
      <w:pPr>
        <w:tabs>
          <w:tab w:val="left" w:pos="851"/>
        </w:tabs>
        <w:jc w:val="both"/>
        <w:rPr>
          <w:rFonts w:ascii="Arial" w:hAnsi="Arial"/>
          <w:i/>
        </w:rPr>
      </w:pPr>
      <w:r w:rsidRPr="00860964">
        <w:rPr>
          <w:rFonts w:ascii="Arial" w:hAnsi="Arial"/>
          <w:i/>
        </w:rPr>
        <w:t>Le règlement intérieur peut être rédigé par l</w:t>
      </w:r>
      <w:r w:rsidR="00116BB1">
        <w:rPr>
          <w:rFonts w:ascii="Arial" w:hAnsi="Arial"/>
          <w:i/>
        </w:rPr>
        <w:t>e</w:t>
      </w:r>
      <w:r w:rsidRPr="00860964">
        <w:rPr>
          <w:rFonts w:ascii="Arial" w:hAnsi="Arial"/>
          <w:i/>
        </w:rPr>
        <w:t xml:space="preserve"> conseil d’administration ou l’assemblée générale.</w:t>
      </w:r>
    </w:p>
    <w:p w:rsidR="00860964" w:rsidRPr="00860964" w:rsidRDefault="00860964" w:rsidP="00860964">
      <w:pPr>
        <w:tabs>
          <w:tab w:val="left" w:pos="851"/>
        </w:tabs>
        <w:jc w:val="both"/>
        <w:rPr>
          <w:rFonts w:ascii="Arial" w:hAnsi="Arial"/>
          <w:i/>
        </w:rPr>
      </w:pPr>
      <w:r w:rsidRPr="00860964">
        <w:rPr>
          <w:rFonts w:ascii="Arial" w:hAnsi="Arial"/>
          <w:i/>
        </w:rPr>
        <w:t>Pour la souplesse de modification, il est conseillé de faire rédiger le règlement intérieur par le conseil d’administration.</w:t>
      </w:r>
    </w:p>
    <w:p w:rsidR="001A1348" w:rsidRDefault="00860964" w:rsidP="00860964">
      <w:pPr>
        <w:tabs>
          <w:tab w:val="left" w:pos="851"/>
        </w:tabs>
        <w:jc w:val="both"/>
        <w:rPr>
          <w:rFonts w:ascii="Arial" w:hAnsi="Arial"/>
          <w:i/>
        </w:rPr>
      </w:pPr>
      <w:r w:rsidRPr="00860964">
        <w:rPr>
          <w:rFonts w:ascii="Arial" w:hAnsi="Arial"/>
          <w:i/>
        </w:rPr>
        <w:t>Le contenu du règlement intérieur ne doit pas être en contradiction avec les statu</w:t>
      </w:r>
      <w:r w:rsidR="001A1348">
        <w:rPr>
          <w:rFonts w:ascii="Arial" w:hAnsi="Arial"/>
          <w:i/>
        </w:rPr>
        <w:t>t</w:t>
      </w:r>
      <w:r w:rsidRPr="00860964">
        <w:rPr>
          <w:rFonts w:ascii="Arial" w:hAnsi="Arial"/>
          <w:i/>
        </w:rPr>
        <w:t>s de l’association.</w:t>
      </w:r>
    </w:p>
    <w:p w:rsidR="000274B3" w:rsidRDefault="000274B3" w:rsidP="00860964">
      <w:pPr>
        <w:tabs>
          <w:tab w:val="left" w:pos="851"/>
        </w:tabs>
        <w:jc w:val="both"/>
        <w:rPr>
          <w:rFonts w:ascii="Arial" w:hAnsi="Arial"/>
        </w:rPr>
      </w:pPr>
    </w:p>
    <w:p w:rsidR="001A1348" w:rsidRDefault="001A1348" w:rsidP="00860964">
      <w:pPr>
        <w:tabs>
          <w:tab w:val="left" w:pos="851"/>
        </w:tabs>
        <w:jc w:val="both"/>
        <w:rPr>
          <w:rFonts w:ascii="Arial" w:hAnsi="Arial"/>
        </w:rPr>
      </w:pPr>
      <w:r>
        <w:rPr>
          <w:rFonts w:ascii="Arial" w:hAnsi="Arial"/>
        </w:rPr>
        <w:t>Notre règlement intérieur doit porter, entre autre, sur les points suivants :</w:t>
      </w:r>
    </w:p>
    <w:p w:rsidR="001A1348" w:rsidRPr="001A1348" w:rsidRDefault="001A1348" w:rsidP="001A1348">
      <w:pPr>
        <w:pStyle w:val="Paragraphedeliste"/>
        <w:numPr>
          <w:ilvl w:val="0"/>
          <w:numId w:val="6"/>
        </w:numPr>
        <w:tabs>
          <w:tab w:val="left" w:pos="851"/>
        </w:tabs>
        <w:jc w:val="both"/>
        <w:rPr>
          <w:rFonts w:ascii="Arial" w:hAnsi="Arial"/>
        </w:rPr>
      </w:pPr>
      <w:r w:rsidRPr="001A1348">
        <w:rPr>
          <w:rFonts w:ascii="Arial" w:hAnsi="Arial"/>
        </w:rPr>
        <w:t>préciser la qualité des membres</w:t>
      </w:r>
      <w:r w:rsidR="00EA0545">
        <w:rPr>
          <w:rFonts w:ascii="Arial" w:hAnsi="Arial"/>
        </w:rPr>
        <w:t>.</w:t>
      </w:r>
      <w:r w:rsidR="000274B3">
        <w:rPr>
          <w:rFonts w:ascii="Arial" w:hAnsi="Arial"/>
        </w:rPr>
        <w:t xml:space="preserve"> (proposition de créer des membres sympathisants)</w:t>
      </w:r>
    </w:p>
    <w:p w:rsidR="001A1348" w:rsidRDefault="001A1348" w:rsidP="001A1348">
      <w:pPr>
        <w:pStyle w:val="Paragraphedeliste"/>
        <w:numPr>
          <w:ilvl w:val="0"/>
          <w:numId w:val="6"/>
        </w:numPr>
        <w:tabs>
          <w:tab w:val="left" w:pos="851"/>
        </w:tabs>
        <w:jc w:val="both"/>
        <w:rPr>
          <w:rFonts w:ascii="Arial" w:hAnsi="Arial"/>
        </w:rPr>
      </w:pPr>
      <w:r>
        <w:rPr>
          <w:rFonts w:ascii="Arial" w:hAnsi="Arial"/>
        </w:rPr>
        <w:t xml:space="preserve">le fonctionnement du CA (information, nombre et modalités des </w:t>
      </w:r>
      <w:proofErr w:type="gramStart"/>
      <w:r>
        <w:rPr>
          <w:rFonts w:ascii="Arial" w:hAnsi="Arial"/>
        </w:rPr>
        <w:t>réunions …)</w:t>
      </w:r>
      <w:proofErr w:type="gramEnd"/>
      <w:r>
        <w:rPr>
          <w:rFonts w:ascii="Arial" w:hAnsi="Arial"/>
        </w:rPr>
        <w:t>.</w:t>
      </w:r>
    </w:p>
    <w:p w:rsidR="001A1348" w:rsidRDefault="001A1348" w:rsidP="001A1348">
      <w:pPr>
        <w:pStyle w:val="Paragraphedeliste"/>
        <w:numPr>
          <w:ilvl w:val="0"/>
          <w:numId w:val="6"/>
        </w:numPr>
        <w:tabs>
          <w:tab w:val="left" w:pos="851"/>
        </w:tabs>
        <w:jc w:val="both"/>
        <w:rPr>
          <w:rFonts w:ascii="Arial" w:hAnsi="Arial"/>
        </w:rPr>
      </w:pPr>
      <w:r>
        <w:rPr>
          <w:rFonts w:ascii="Arial" w:hAnsi="Arial"/>
        </w:rPr>
        <w:t>Définir une période de probation</w:t>
      </w:r>
      <w:r w:rsidR="00EA0545">
        <w:rPr>
          <w:rFonts w:ascii="Arial" w:hAnsi="Arial"/>
        </w:rPr>
        <w:t xml:space="preserve"> pour être membre du CA</w:t>
      </w:r>
    </w:p>
    <w:p w:rsidR="00EA0545" w:rsidRDefault="001A1348" w:rsidP="001A1348">
      <w:pPr>
        <w:pStyle w:val="Paragraphedeliste"/>
        <w:numPr>
          <w:ilvl w:val="0"/>
          <w:numId w:val="6"/>
        </w:numPr>
        <w:tabs>
          <w:tab w:val="left" w:pos="851"/>
        </w:tabs>
        <w:jc w:val="both"/>
        <w:rPr>
          <w:rFonts w:ascii="Arial" w:hAnsi="Arial"/>
        </w:rPr>
      </w:pPr>
      <w:r>
        <w:rPr>
          <w:rFonts w:ascii="Arial" w:hAnsi="Arial"/>
        </w:rPr>
        <w:t xml:space="preserve">le fonctionnement de l’AG (délai de convocation, majorité, modalité de </w:t>
      </w:r>
      <w:proofErr w:type="gramStart"/>
      <w:r>
        <w:rPr>
          <w:rFonts w:ascii="Arial" w:hAnsi="Arial"/>
        </w:rPr>
        <w:t>vote …)</w:t>
      </w:r>
      <w:proofErr w:type="gramEnd"/>
      <w:r>
        <w:rPr>
          <w:rFonts w:ascii="Arial" w:hAnsi="Arial"/>
        </w:rPr>
        <w:t>.</w:t>
      </w:r>
    </w:p>
    <w:p w:rsidR="00EA0545" w:rsidRDefault="00EA0545" w:rsidP="001A1348">
      <w:pPr>
        <w:pStyle w:val="Paragraphedeliste"/>
        <w:numPr>
          <w:ilvl w:val="0"/>
          <w:numId w:val="6"/>
        </w:numPr>
        <w:tabs>
          <w:tab w:val="left" w:pos="851"/>
        </w:tabs>
        <w:jc w:val="both"/>
        <w:rPr>
          <w:rFonts w:ascii="Arial" w:hAnsi="Arial"/>
        </w:rPr>
      </w:pPr>
      <w:r>
        <w:rPr>
          <w:rFonts w:ascii="Arial" w:hAnsi="Arial"/>
        </w:rPr>
        <w:t>Discipline.</w:t>
      </w:r>
    </w:p>
    <w:p w:rsidR="00EA0545" w:rsidRDefault="00EA0545" w:rsidP="001A1348">
      <w:pPr>
        <w:pStyle w:val="Paragraphedeliste"/>
        <w:numPr>
          <w:ilvl w:val="0"/>
          <w:numId w:val="6"/>
        </w:numPr>
        <w:tabs>
          <w:tab w:val="left" w:pos="851"/>
        </w:tabs>
        <w:jc w:val="both"/>
        <w:rPr>
          <w:rFonts w:ascii="Arial" w:hAnsi="Arial"/>
        </w:rPr>
      </w:pPr>
      <w:r>
        <w:rPr>
          <w:rFonts w:ascii="Arial" w:hAnsi="Arial"/>
        </w:rPr>
        <w:t>Etc.</w:t>
      </w:r>
    </w:p>
    <w:p w:rsidR="00EA0545" w:rsidRDefault="00EA0545" w:rsidP="00EA0545">
      <w:pPr>
        <w:tabs>
          <w:tab w:val="left" w:pos="851"/>
        </w:tabs>
        <w:jc w:val="both"/>
        <w:rPr>
          <w:rFonts w:ascii="Arial" w:hAnsi="Arial"/>
        </w:rPr>
      </w:pPr>
    </w:p>
    <w:p w:rsidR="003F3436" w:rsidRDefault="00EA0545" w:rsidP="00EA0545">
      <w:pPr>
        <w:tabs>
          <w:tab w:val="left" w:pos="851"/>
        </w:tabs>
        <w:jc w:val="both"/>
        <w:rPr>
          <w:rFonts w:ascii="Arial" w:hAnsi="Arial"/>
        </w:rPr>
      </w:pPr>
      <w:r>
        <w:rPr>
          <w:rFonts w:ascii="Arial" w:hAnsi="Arial"/>
        </w:rPr>
        <w:t>Avant la fin de l’année, un projet sera proposé aux membres du CA par le secrétaire général. Le CA sera chargé</w:t>
      </w:r>
      <w:r w:rsidR="00B70FAF">
        <w:rPr>
          <w:rFonts w:ascii="Arial" w:hAnsi="Arial"/>
        </w:rPr>
        <w:t>,</w:t>
      </w:r>
      <w:r>
        <w:rPr>
          <w:rFonts w:ascii="Arial" w:hAnsi="Arial"/>
        </w:rPr>
        <w:t xml:space="preserve"> sur cette proposition</w:t>
      </w:r>
      <w:r w:rsidR="00B70FAF">
        <w:rPr>
          <w:rFonts w:ascii="Arial" w:hAnsi="Arial"/>
        </w:rPr>
        <w:t>,</w:t>
      </w:r>
      <w:r>
        <w:rPr>
          <w:rFonts w:ascii="Arial" w:hAnsi="Arial"/>
        </w:rPr>
        <w:t xml:space="preserve"> d’élaborer un règlement intérieur</w:t>
      </w:r>
      <w:r w:rsidR="003F3436">
        <w:rPr>
          <w:rFonts w:ascii="Arial" w:hAnsi="Arial"/>
        </w:rPr>
        <w:t xml:space="preserve"> qui sera présenté à la prochaine assemblée générale.</w:t>
      </w:r>
    </w:p>
    <w:p w:rsidR="00A570A0" w:rsidRDefault="00EA0545" w:rsidP="00F041C2">
      <w:pPr>
        <w:tabs>
          <w:tab w:val="left" w:pos="851"/>
        </w:tabs>
        <w:jc w:val="both"/>
        <w:rPr>
          <w:rFonts w:ascii="Arial" w:hAnsi="Arial"/>
        </w:rPr>
      </w:pPr>
      <w:r>
        <w:rPr>
          <w:rFonts w:ascii="Arial" w:hAnsi="Arial"/>
        </w:rPr>
        <w:t xml:space="preserve"> </w:t>
      </w:r>
    </w:p>
    <w:p w:rsidR="00A570A0" w:rsidRDefault="00A570A0" w:rsidP="00F041C2">
      <w:pPr>
        <w:tabs>
          <w:tab w:val="left" w:pos="851"/>
        </w:tabs>
        <w:jc w:val="both"/>
        <w:rPr>
          <w:rFonts w:ascii="Arial" w:hAnsi="Arial"/>
        </w:rPr>
      </w:pPr>
    </w:p>
    <w:p w:rsidR="00A570A0" w:rsidRDefault="00A570A0" w:rsidP="00F041C2">
      <w:pPr>
        <w:tabs>
          <w:tab w:val="left" w:pos="851"/>
        </w:tabs>
        <w:jc w:val="both"/>
        <w:rPr>
          <w:rFonts w:ascii="Arial" w:hAnsi="Arial"/>
        </w:rPr>
      </w:pPr>
    </w:p>
    <w:p w:rsidR="00382309" w:rsidRPr="003F3436" w:rsidRDefault="00382309" w:rsidP="00F041C2">
      <w:pPr>
        <w:tabs>
          <w:tab w:val="left" w:pos="851"/>
        </w:tabs>
        <w:jc w:val="both"/>
        <w:rPr>
          <w:rFonts w:ascii="Arial" w:hAnsi="Arial"/>
        </w:rPr>
      </w:pPr>
    </w:p>
    <w:p w:rsidR="009D3214" w:rsidRDefault="00382309" w:rsidP="00382309">
      <w:pPr>
        <w:pStyle w:val="Paragraphedeliste"/>
        <w:numPr>
          <w:ilvl w:val="0"/>
          <w:numId w:val="6"/>
        </w:numPr>
        <w:tabs>
          <w:tab w:val="left" w:pos="851"/>
        </w:tabs>
        <w:jc w:val="both"/>
        <w:rPr>
          <w:rFonts w:ascii="Arial" w:hAnsi="Arial"/>
          <w:b/>
        </w:rPr>
      </w:pPr>
      <w:r w:rsidRPr="00EA0215">
        <w:rPr>
          <w:rFonts w:ascii="Arial" w:hAnsi="Arial"/>
          <w:b/>
        </w:rPr>
        <w:t>Circulation de l’information</w:t>
      </w:r>
      <w:r w:rsidR="003F3436">
        <w:rPr>
          <w:rFonts w:ascii="Arial" w:hAnsi="Arial"/>
          <w:b/>
        </w:rPr>
        <w:t>.</w:t>
      </w:r>
    </w:p>
    <w:p w:rsidR="003F3436" w:rsidRDefault="003F3436" w:rsidP="009D3214">
      <w:pPr>
        <w:pStyle w:val="Paragraphedeliste"/>
        <w:tabs>
          <w:tab w:val="left" w:pos="851"/>
        </w:tabs>
        <w:ind w:left="1080"/>
        <w:jc w:val="both"/>
        <w:rPr>
          <w:rFonts w:ascii="Arial" w:hAnsi="Arial"/>
          <w:b/>
        </w:rPr>
      </w:pPr>
    </w:p>
    <w:p w:rsidR="00AD50E8" w:rsidRDefault="00AD50E8" w:rsidP="003F3436">
      <w:pPr>
        <w:tabs>
          <w:tab w:val="left" w:pos="851"/>
        </w:tabs>
        <w:jc w:val="both"/>
        <w:rPr>
          <w:rFonts w:ascii="Arial" w:hAnsi="Arial"/>
        </w:rPr>
      </w:pPr>
      <w:r>
        <w:rPr>
          <w:rFonts w:ascii="Arial" w:hAnsi="Arial"/>
        </w:rPr>
        <w:t>Rappel important : le Président est responsable juridiquement de toutes les actions des membres de l’association.</w:t>
      </w:r>
    </w:p>
    <w:p w:rsidR="0087539C" w:rsidRDefault="00AD50E8" w:rsidP="003F3436">
      <w:pPr>
        <w:tabs>
          <w:tab w:val="left" w:pos="851"/>
        </w:tabs>
        <w:jc w:val="both"/>
        <w:rPr>
          <w:rFonts w:ascii="Arial" w:hAnsi="Arial"/>
        </w:rPr>
      </w:pPr>
      <w:r>
        <w:rPr>
          <w:rFonts w:ascii="Arial" w:hAnsi="Arial"/>
        </w:rPr>
        <w:t>A ce titre, il doit être le premier informé de toutes les initiatives que pourrai</w:t>
      </w:r>
      <w:r w:rsidR="004F734B">
        <w:rPr>
          <w:rFonts w:ascii="Arial" w:hAnsi="Arial"/>
        </w:rPr>
        <w:t>t</w:t>
      </w:r>
      <w:r>
        <w:rPr>
          <w:rFonts w:ascii="Arial" w:hAnsi="Arial"/>
        </w:rPr>
        <w:t xml:space="preserve"> pren</w:t>
      </w:r>
      <w:r w:rsidR="00B70FAF">
        <w:rPr>
          <w:rFonts w:ascii="Arial" w:hAnsi="Arial"/>
        </w:rPr>
        <w:t xml:space="preserve">dre un membre, mandaté ou non, </w:t>
      </w:r>
      <w:r>
        <w:rPr>
          <w:rFonts w:ascii="Arial" w:hAnsi="Arial"/>
        </w:rPr>
        <w:t>au nom de l’association : demandes de visites, demandes d’expositions, rendez-vous etc.</w:t>
      </w:r>
    </w:p>
    <w:p w:rsidR="00B70FAF" w:rsidRDefault="0087539C" w:rsidP="003F3436">
      <w:pPr>
        <w:tabs>
          <w:tab w:val="left" w:pos="851"/>
        </w:tabs>
        <w:jc w:val="both"/>
        <w:rPr>
          <w:rFonts w:ascii="Arial" w:hAnsi="Arial"/>
        </w:rPr>
      </w:pPr>
      <w:r>
        <w:rPr>
          <w:rFonts w:ascii="Arial" w:hAnsi="Arial"/>
        </w:rPr>
        <w:t>Par exemple, pour une sollicitation de visite,</w:t>
      </w:r>
      <w:r w:rsidR="004520A4">
        <w:rPr>
          <w:rFonts w:ascii="Arial" w:hAnsi="Arial"/>
        </w:rPr>
        <w:t xml:space="preserve"> le passage obligé est</w:t>
      </w:r>
      <w:r w:rsidR="003D62E5">
        <w:rPr>
          <w:rFonts w:ascii="Arial" w:hAnsi="Arial"/>
        </w:rPr>
        <w:t xml:space="preserve"> Manuel MESQUITA</w:t>
      </w:r>
      <w:r w:rsidR="004520A4">
        <w:rPr>
          <w:rFonts w:ascii="Arial" w:hAnsi="Arial"/>
        </w:rPr>
        <w:t xml:space="preserve"> qui en informe pour avis </w:t>
      </w:r>
      <w:r w:rsidR="005A7B79">
        <w:rPr>
          <w:rFonts w:ascii="Arial" w:hAnsi="Arial"/>
        </w:rPr>
        <w:t xml:space="preserve">l’entreprise TDF, celle-ci se réservant le droit </w:t>
      </w:r>
      <w:r w:rsidR="004520A4">
        <w:rPr>
          <w:rFonts w:ascii="Arial" w:hAnsi="Arial"/>
        </w:rPr>
        <w:t>de refuser</w:t>
      </w:r>
      <w:r w:rsidR="005A7B79">
        <w:rPr>
          <w:rFonts w:ascii="Arial" w:hAnsi="Arial"/>
        </w:rPr>
        <w:t xml:space="preserve"> (ce qui ne s’est jamais produit).</w:t>
      </w:r>
      <w:r w:rsidR="004520A4">
        <w:rPr>
          <w:rFonts w:ascii="Arial" w:hAnsi="Arial"/>
        </w:rPr>
        <w:t xml:space="preserve">  </w:t>
      </w:r>
      <w:r>
        <w:rPr>
          <w:rFonts w:ascii="Arial" w:hAnsi="Arial"/>
        </w:rPr>
        <w:t xml:space="preserve"> </w:t>
      </w:r>
    </w:p>
    <w:p w:rsidR="0087539C" w:rsidRDefault="0087539C" w:rsidP="003F3436">
      <w:pPr>
        <w:tabs>
          <w:tab w:val="left" w:pos="851"/>
        </w:tabs>
        <w:jc w:val="both"/>
        <w:rPr>
          <w:rFonts w:ascii="Arial" w:hAnsi="Arial"/>
        </w:rPr>
      </w:pPr>
      <w:r>
        <w:rPr>
          <w:rFonts w:ascii="Arial" w:hAnsi="Arial"/>
        </w:rPr>
        <w:t>De part ses activités professionnelles, l</w:t>
      </w:r>
      <w:r w:rsidR="003D62E5">
        <w:rPr>
          <w:rFonts w:ascii="Arial" w:hAnsi="Arial"/>
        </w:rPr>
        <w:t>e Président Manuel MESQUITA</w:t>
      </w:r>
      <w:r w:rsidR="00B70FAF">
        <w:rPr>
          <w:rFonts w:ascii="Arial" w:hAnsi="Arial"/>
        </w:rPr>
        <w:t>, délègue beaucoup. Mais cela</w:t>
      </w:r>
      <w:r>
        <w:rPr>
          <w:rFonts w:ascii="Arial" w:hAnsi="Arial"/>
        </w:rPr>
        <w:t xml:space="preserve"> implique un contrô</w:t>
      </w:r>
      <w:r w:rsidR="00986180">
        <w:rPr>
          <w:rFonts w:ascii="Arial" w:hAnsi="Arial"/>
        </w:rPr>
        <w:t>le rigoureux de ces délégations et impose aux délégataires de rendre compte avant de prendre une décision.</w:t>
      </w:r>
    </w:p>
    <w:p w:rsidR="00116BB1" w:rsidRDefault="0087539C" w:rsidP="003F3436">
      <w:pPr>
        <w:tabs>
          <w:tab w:val="left" w:pos="851"/>
        </w:tabs>
        <w:jc w:val="both"/>
        <w:rPr>
          <w:rFonts w:ascii="Arial" w:hAnsi="Arial"/>
        </w:rPr>
      </w:pPr>
      <w:r>
        <w:rPr>
          <w:rFonts w:ascii="Arial" w:hAnsi="Arial"/>
        </w:rPr>
        <w:t>Comme i</w:t>
      </w:r>
      <w:r w:rsidR="00ED2B00">
        <w:rPr>
          <w:rFonts w:ascii="Arial" w:hAnsi="Arial"/>
        </w:rPr>
        <w:t>l l’a été défini lors de l’AG 20</w:t>
      </w:r>
      <w:r>
        <w:rPr>
          <w:rFonts w:ascii="Arial" w:hAnsi="Arial"/>
        </w:rPr>
        <w:t xml:space="preserve">13, les principales informations passent par le secrétaire général qui est en relation permanente avec le Président via la messagerie </w:t>
      </w:r>
      <w:hyperlink r:id="rId17" w:history="1">
        <w:r w:rsidR="00116BB1" w:rsidRPr="00353876">
          <w:rPr>
            <w:rStyle w:val="Lienhypertexte"/>
            <w:rFonts w:ascii="Arial" w:hAnsi="Arial"/>
          </w:rPr>
          <w:t>contact.achdr@laposte.com</w:t>
        </w:r>
      </w:hyperlink>
      <w:r>
        <w:rPr>
          <w:rFonts w:ascii="Arial" w:hAnsi="Arial"/>
        </w:rPr>
        <w:t>.</w:t>
      </w:r>
    </w:p>
    <w:p w:rsidR="005F2A9E" w:rsidRDefault="00116BB1" w:rsidP="003F3436">
      <w:pPr>
        <w:tabs>
          <w:tab w:val="left" w:pos="851"/>
        </w:tabs>
        <w:jc w:val="both"/>
        <w:rPr>
          <w:rFonts w:ascii="Arial" w:hAnsi="Arial"/>
        </w:rPr>
      </w:pPr>
      <w:r>
        <w:rPr>
          <w:rFonts w:ascii="Arial" w:hAnsi="Arial"/>
        </w:rPr>
        <w:t>Pour les activités courantes, l’information</w:t>
      </w:r>
      <w:r w:rsidR="005F2A9E">
        <w:rPr>
          <w:rFonts w:ascii="Arial" w:hAnsi="Arial"/>
        </w:rPr>
        <w:t xml:space="preserve"> se fait par le responsable de l’activité sur la messagerie</w:t>
      </w:r>
      <w:r w:rsidR="00986180">
        <w:rPr>
          <w:rFonts w:ascii="Arial" w:hAnsi="Arial"/>
        </w:rPr>
        <w:t xml:space="preserve"> et n’implique pas obligatoirement le Président</w:t>
      </w:r>
      <w:r w:rsidR="005F2A9E">
        <w:rPr>
          <w:rFonts w:ascii="Arial" w:hAnsi="Arial"/>
        </w:rPr>
        <w:t>. (Exemple : invitation aux journées de travaux au bâtiment B par Joël Potillon)</w:t>
      </w:r>
      <w:r w:rsidR="00986180">
        <w:rPr>
          <w:rFonts w:ascii="Arial" w:hAnsi="Arial"/>
        </w:rPr>
        <w:t>.</w:t>
      </w:r>
    </w:p>
    <w:p w:rsidR="003439DB" w:rsidRPr="009D3214" w:rsidRDefault="003439DB" w:rsidP="009D3214">
      <w:pPr>
        <w:tabs>
          <w:tab w:val="left" w:pos="851"/>
        </w:tabs>
        <w:jc w:val="both"/>
        <w:rPr>
          <w:rFonts w:ascii="Arial" w:hAnsi="Arial"/>
        </w:rPr>
      </w:pPr>
    </w:p>
    <w:p w:rsidR="003439DB" w:rsidRDefault="00382309" w:rsidP="00382309">
      <w:pPr>
        <w:pStyle w:val="Paragraphedeliste"/>
        <w:numPr>
          <w:ilvl w:val="0"/>
          <w:numId w:val="6"/>
        </w:numPr>
        <w:tabs>
          <w:tab w:val="left" w:pos="851"/>
        </w:tabs>
        <w:jc w:val="both"/>
        <w:rPr>
          <w:rFonts w:ascii="Arial" w:hAnsi="Arial"/>
          <w:b/>
        </w:rPr>
      </w:pPr>
      <w:r w:rsidRPr="00EA0215">
        <w:rPr>
          <w:rFonts w:ascii="Arial" w:hAnsi="Arial"/>
          <w:b/>
        </w:rPr>
        <w:t>Classement du bâtiment B</w:t>
      </w:r>
    </w:p>
    <w:p w:rsidR="005F2A9E" w:rsidRDefault="005F2A9E" w:rsidP="003439DB">
      <w:pPr>
        <w:pStyle w:val="Paragraphedeliste"/>
        <w:tabs>
          <w:tab w:val="left" w:pos="851"/>
        </w:tabs>
        <w:ind w:left="1080"/>
        <w:jc w:val="both"/>
        <w:rPr>
          <w:rFonts w:ascii="Arial" w:hAnsi="Arial"/>
          <w:b/>
        </w:rPr>
      </w:pPr>
    </w:p>
    <w:p w:rsidR="00841BA9" w:rsidRDefault="00E453F7" w:rsidP="005F2A9E">
      <w:pPr>
        <w:tabs>
          <w:tab w:val="left" w:pos="851"/>
        </w:tabs>
        <w:jc w:val="both"/>
        <w:rPr>
          <w:rFonts w:ascii="Arial" w:hAnsi="Arial"/>
        </w:rPr>
      </w:pPr>
      <w:r>
        <w:rPr>
          <w:rFonts w:ascii="Arial" w:hAnsi="Arial"/>
        </w:rPr>
        <w:t>Le centre émetteur de St Aoustrille Bâtiments A, B C et D a été conçu dans les année 40 par l’architecte</w:t>
      </w:r>
      <w:r w:rsidR="00841BA9">
        <w:rPr>
          <w:rFonts w:ascii="Arial" w:hAnsi="Arial"/>
        </w:rPr>
        <w:t xml:space="preserve"> Léon AZEMA, grand prix de Rome en 1921, constructeur ent</w:t>
      </w:r>
      <w:r w:rsidR="00ED2B00">
        <w:rPr>
          <w:rFonts w:ascii="Arial" w:hAnsi="Arial"/>
        </w:rPr>
        <w:t>r</w:t>
      </w:r>
      <w:r w:rsidR="00841BA9">
        <w:rPr>
          <w:rFonts w:ascii="Arial" w:hAnsi="Arial"/>
        </w:rPr>
        <w:t>e autre du palais de Chaillot pour l’exposition universelle de 1937.</w:t>
      </w:r>
    </w:p>
    <w:p w:rsidR="00841BA9" w:rsidRDefault="00841BA9" w:rsidP="005F2A9E">
      <w:pPr>
        <w:tabs>
          <w:tab w:val="left" w:pos="851"/>
        </w:tabs>
        <w:jc w:val="both"/>
        <w:rPr>
          <w:rFonts w:ascii="Arial" w:hAnsi="Arial"/>
        </w:rPr>
      </w:pPr>
      <w:r>
        <w:rPr>
          <w:rFonts w:ascii="Arial" w:hAnsi="Arial"/>
        </w:rPr>
        <w:t xml:space="preserve">Devenu architecte de la RTF, il crée tous les centres émetteurs Ondes longues et ondes courtes et </w:t>
      </w:r>
      <w:r w:rsidR="003439DB">
        <w:rPr>
          <w:rFonts w:ascii="Arial" w:hAnsi="Arial"/>
        </w:rPr>
        <w:t>notamment</w:t>
      </w:r>
      <w:r>
        <w:rPr>
          <w:rFonts w:ascii="Arial" w:hAnsi="Arial"/>
        </w:rPr>
        <w:t xml:space="preserve"> le centre émetteur d’Allouis en 1939.</w:t>
      </w:r>
    </w:p>
    <w:p w:rsidR="00841BA9" w:rsidRDefault="00841BA9" w:rsidP="005F2A9E">
      <w:pPr>
        <w:tabs>
          <w:tab w:val="left" w:pos="851"/>
        </w:tabs>
        <w:jc w:val="both"/>
        <w:rPr>
          <w:rFonts w:ascii="Arial" w:hAnsi="Arial"/>
        </w:rPr>
      </w:pPr>
    </w:p>
    <w:p w:rsidR="00862940" w:rsidRDefault="00841BA9" w:rsidP="005F2A9E">
      <w:pPr>
        <w:tabs>
          <w:tab w:val="left" w:pos="851"/>
        </w:tabs>
        <w:jc w:val="both"/>
        <w:rPr>
          <w:rFonts w:ascii="Arial" w:hAnsi="Arial"/>
        </w:rPr>
      </w:pPr>
      <w:r>
        <w:rPr>
          <w:rFonts w:ascii="Arial" w:hAnsi="Arial"/>
        </w:rPr>
        <w:t>Sur le site de St Aoustrille</w:t>
      </w:r>
      <w:r w:rsidR="00862940">
        <w:rPr>
          <w:rFonts w:ascii="Arial" w:hAnsi="Arial"/>
        </w:rPr>
        <w:t>, TDF</w:t>
      </w:r>
      <w:r>
        <w:rPr>
          <w:rFonts w:ascii="Arial" w:hAnsi="Arial"/>
        </w:rPr>
        <w:t xml:space="preserve"> reste </w:t>
      </w:r>
      <w:r w:rsidR="00862940">
        <w:rPr>
          <w:rFonts w:ascii="Arial" w:hAnsi="Arial"/>
        </w:rPr>
        <w:t xml:space="preserve">propriétaire des </w:t>
      </w:r>
      <w:r>
        <w:rPr>
          <w:rFonts w:ascii="Arial" w:hAnsi="Arial"/>
        </w:rPr>
        <w:t>bâtiments B et D</w:t>
      </w:r>
      <w:r w:rsidR="00862940">
        <w:rPr>
          <w:rFonts w:ascii="Arial" w:hAnsi="Arial"/>
        </w:rPr>
        <w:t xml:space="preserve"> (le bâtiment A a été détruit en 1992 et le bâtiment C a été cédé quelques année</w:t>
      </w:r>
      <w:r w:rsidR="00ED2B00">
        <w:rPr>
          <w:rFonts w:ascii="Arial" w:hAnsi="Arial"/>
        </w:rPr>
        <w:t>s</w:t>
      </w:r>
      <w:r w:rsidR="00862940">
        <w:rPr>
          <w:rFonts w:ascii="Arial" w:hAnsi="Arial"/>
        </w:rPr>
        <w:t xml:space="preserve"> plus tard)</w:t>
      </w:r>
      <w:r>
        <w:rPr>
          <w:rFonts w:ascii="Arial" w:hAnsi="Arial"/>
        </w:rPr>
        <w:t>.</w:t>
      </w:r>
    </w:p>
    <w:p w:rsidR="00862940" w:rsidRDefault="00841BA9" w:rsidP="005F2A9E">
      <w:pPr>
        <w:tabs>
          <w:tab w:val="left" w:pos="851"/>
        </w:tabs>
        <w:jc w:val="both"/>
        <w:rPr>
          <w:rFonts w:ascii="Arial" w:hAnsi="Arial"/>
        </w:rPr>
      </w:pPr>
      <w:r>
        <w:rPr>
          <w:rFonts w:ascii="Arial" w:hAnsi="Arial"/>
        </w:rPr>
        <w:t>Il nous paraît important de préserver ces témoignage</w:t>
      </w:r>
      <w:r w:rsidR="00862940">
        <w:rPr>
          <w:rFonts w:ascii="Arial" w:hAnsi="Arial"/>
        </w:rPr>
        <w:t>s</w:t>
      </w:r>
      <w:r>
        <w:rPr>
          <w:rFonts w:ascii="Arial" w:hAnsi="Arial"/>
        </w:rPr>
        <w:t xml:space="preserve"> de l’architecture</w:t>
      </w:r>
      <w:r w:rsidR="00862940">
        <w:rPr>
          <w:rFonts w:ascii="Arial" w:hAnsi="Arial"/>
        </w:rPr>
        <w:t xml:space="preserve"> industrielle du milieu du 20</w:t>
      </w:r>
      <w:r w:rsidR="00862940" w:rsidRPr="00862940">
        <w:rPr>
          <w:rFonts w:ascii="Arial" w:hAnsi="Arial"/>
          <w:vertAlign w:val="superscript"/>
        </w:rPr>
        <w:t>ème</w:t>
      </w:r>
      <w:r w:rsidR="00212BEF">
        <w:rPr>
          <w:rFonts w:ascii="Arial" w:hAnsi="Arial"/>
        </w:rPr>
        <w:t xml:space="preserve"> siècle</w:t>
      </w:r>
      <w:r w:rsidR="00862940">
        <w:rPr>
          <w:rFonts w:ascii="Arial" w:hAnsi="Arial"/>
        </w:rPr>
        <w:t>.</w:t>
      </w:r>
    </w:p>
    <w:p w:rsidR="00862940" w:rsidRDefault="00862940" w:rsidP="005F2A9E">
      <w:pPr>
        <w:tabs>
          <w:tab w:val="left" w:pos="851"/>
        </w:tabs>
        <w:jc w:val="both"/>
        <w:rPr>
          <w:rFonts w:ascii="Arial" w:hAnsi="Arial"/>
        </w:rPr>
      </w:pPr>
      <w:r>
        <w:rPr>
          <w:rFonts w:ascii="Arial" w:hAnsi="Arial"/>
        </w:rPr>
        <w:t>Dans un premier temps, il nous semble souhaitable de faire inscrire le bâtiment B à l’inventaire supplémentaire des monuments historiques.</w:t>
      </w:r>
    </w:p>
    <w:p w:rsidR="00753148" w:rsidRPr="003439DB" w:rsidRDefault="00862940" w:rsidP="005F2A9E">
      <w:pPr>
        <w:tabs>
          <w:tab w:val="left" w:pos="851"/>
        </w:tabs>
        <w:jc w:val="both"/>
        <w:rPr>
          <w:rFonts w:ascii="Arial" w:hAnsi="Arial"/>
          <w:b/>
        </w:rPr>
      </w:pPr>
      <w:r w:rsidRPr="003439DB">
        <w:rPr>
          <w:rFonts w:ascii="Arial" w:hAnsi="Arial"/>
          <w:b/>
        </w:rPr>
        <w:t xml:space="preserve">Bien que cette démarche ne nécessite pas l’accord du propriétaire, il nous </w:t>
      </w:r>
      <w:r w:rsidR="003439DB" w:rsidRPr="003439DB">
        <w:rPr>
          <w:rFonts w:ascii="Arial" w:hAnsi="Arial"/>
          <w:b/>
        </w:rPr>
        <w:t>paraît</w:t>
      </w:r>
      <w:r w:rsidRPr="003439DB">
        <w:rPr>
          <w:rFonts w:ascii="Arial" w:hAnsi="Arial"/>
          <w:b/>
        </w:rPr>
        <w:t xml:space="preserve"> indispensable de mener cette action en partenariat avec TDF</w:t>
      </w:r>
      <w:r w:rsidR="00753148" w:rsidRPr="003439DB">
        <w:rPr>
          <w:rFonts w:ascii="Arial" w:hAnsi="Arial"/>
          <w:b/>
        </w:rPr>
        <w:t>.</w:t>
      </w:r>
    </w:p>
    <w:p w:rsidR="00753148" w:rsidRDefault="00753148" w:rsidP="005F2A9E">
      <w:pPr>
        <w:tabs>
          <w:tab w:val="left" w:pos="851"/>
        </w:tabs>
        <w:jc w:val="both"/>
        <w:rPr>
          <w:rFonts w:ascii="Arial" w:hAnsi="Arial"/>
        </w:rPr>
      </w:pPr>
    </w:p>
    <w:p w:rsidR="00753148" w:rsidRDefault="00753148" w:rsidP="005F2A9E">
      <w:pPr>
        <w:tabs>
          <w:tab w:val="left" w:pos="851"/>
        </w:tabs>
        <w:jc w:val="both"/>
        <w:rPr>
          <w:rFonts w:ascii="Arial" w:hAnsi="Arial"/>
        </w:rPr>
      </w:pPr>
      <w:r>
        <w:rPr>
          <w:rFonts w:ascii="Arial" w:hAnsi="Arial"/>
        </w:rPr>
        <w:t xml:space="preserve">Il se trouve que deux de nos </w:t>
      </w:r>
      <w:r w:rsidR="003439DB">
        <w:rPr>
          <w:rFonts w:ascii="Arial" w:hAnsi="Arial"/>
        </w:rPr>
        <w:t>adhérents</w:t>
      </w:r>
      <w:r>
        <w:rPr>
          <w:rFonts w:ascii="Arial" w:hAnsi="Arial"/>
        </w:rPr>
        <w:t xml:space="preserve"> ont une expérience dans ce genre de dossier : </w:t>
      </w:r>
    </w:p>
    <w:p w:rsidR="00753148" w:rsidRDefault="00753148" w:rsidP="005F2A9E">
      <w:pPr>
        <w:tabs>
          <w:tab w:val="left" w:pos="851"/>
        </w:tabs>
        <w:jc w:val="both"/>
        <w:rPr>
          <w:rFonts w:ascii="Arial" w:hAnsi="Arial"/>
        </w:rPr>
      </w:pPr>
      <w:r>
        <w:rPr>
          <w:rFonts w:ascii="Arial" w:hAnsi="Arial"/>
        </w:rPr>
        <w:t>M. Philippe AUCLAIR pour le classement de la rotonde SNCF de Montluçon et M. Joël HESLON pour le classement de la rotonde SNCF de Château sur Loir</w:t>
      </w:r>
    </w:p>
    <w:p w:rsidR="00753148" w:rsidRDefault="00753148" w:rsidP="005F2A9E">
      <w:pPr>
        <w:tabs>
          <w:tab w:val="left" w:pos="851"/>
        </w:tabs>
        <w:jc w:val="both"/>
        <w:rPr>
          <w:rFonts w:ascii="Arial" w:hAnsi="Arial"/>
        </w:rPr>
      </w:pPr>
      <w:r>
        <w:rPr>
          <w:rFonts w:ascii="Arial" w:hAnsi="Arial"/>
        </w:rPr>
        <w:t>Il</w:t>
      </w:r>
      <w:r w:rsidR="00212BEF">
        <w:rPr>
          <w:rFonts w:ascii="Arial" w:hAnsi="Arial"/>
        </w:rPr>
        <w:t>s</w:t>
      </w:r>
      <w:r>
        <w:rPr>
          <w:rFonts w:ascii="Arial" w:hAnsi="Arial"/>
        </w:rPr>
        <w:t xml:space="preserve"> ont accepté de nous faire profiter de leur expérience et d’initialiser ce dossier. </w:t>
      </w:r>
      <w:r w:rsidR="003439DB">
        <w:rPr>
          <w:rFonts w:ascii="Arial" w:hAnsi="Arial"/>
        </w:rPr>
        <w:t>Ils seront accompagnés dans cette tâche par M. Pierre ARCANGELI qui leur fournira tous les documents nécessaires.</w:t>
      </w:r>
    </w:p>
    <w:p w:rsidR="003439DB" w:rsidRDefault="00753148" w:rsidP="005F2A9E">
      <w:pPr>
        <w:tabs>
          <w:tab w:val="left" w:pos="851"/>
        </w:tabs>
        <w:jc w:val="both"/>
        <w:rPr>
          <w:rFonts w:ascii="Arial" w:hAnsi="Arial"/>
        </w:rPr>
      </w:pPr>
      <w:r>
        <w:rPr>
          <w:rFonts w:ascii="Arial" w:hAnsi="Arial"/>
        </w:rPr>
        <w:t xml:space="preserve">M. Manuel MESQUITA </w:t>
      </w:r>
      <w:r w:rsidR="003439DB">
        <w:rPr>
          <w:rFonts w:ascii="Arial" w:hAnsi="Arial"/>
        </w:rPr>
        <w:t>supervisera cette action et sera en charge des relations avec TDF et notamment avec le responsable du patrimoine.</w:t>
      </w:r>
    </w:p>
    <w:p w:rsidR="00862940" w:rsidRDefault="00862940" w:rsidP="005F2A9E">
      <w:pPr>
        <w:tabs>
          <w:tab w:val="left" w:pos="851"/>
        </w:tabs>
        <w:jc w:val="both"/>
        <w:rPr>
          <w:rFonts w:ascii="Arial" w:hAnsi="Arial"/>
        </w:rPr>
      </w:pPr>
    </w:p>
    <w:p w:rsidR="003439DB" w:rsidRDefault="00862940" w:rsidP="005F2A9E">
      <w:pPr>
        <w:tabs>
          <w:tab w:val="left" w:pos="851"/>
        </w:tabs>
        <w:jc w:val="both"/>
        <w:rPr>
          <w:rFonts w:ascii="Arial" w:hAnsi="Arial"/>
        </w:rPr>
      </w:pPr>
      <w:r>
        <w:rPr>
          <w:rFonts w:ascii="Arial" w:hAnsi="Arial"/>
        </w:rPr>
        <w:t xml:space="preserve">Cette action s’inscrit pleinement dans les objectifs de sauvegarde du patrimoine de la radio et de la télévision de </w:t>
      </w:r>
      <w:r w:rsidR="003439DB">
        <w:rPr>
          <w:rFonts w:ascii="Arial" w:hAnsi="Arial"/>
        </w:rPr>
        <w:t>n</w:t>
      </w:r>
      <w:r>
        <w:rPr>
          <w:rFonts w:ascii="Arial" w:hAnsi="Arial"/>
        </w:rPr>
        <w:t>otre association.</w:t>
      </w:r>
    </w:p>
    <w:p w:rsidR="003439DB" w:rsidRDefault="003439DB" w:rsidP="005F2A9E">
      <w:pPr>
        <w:tabs>
          <w:tab w:val="left" w:pos="851"/>
        </w:tabs>
        <w:jc w:val="both"/>
        <w:rPr>
          <w:rFonts w:ascii="Arial" w:hAnsi="Arial"/>
        </w:rPr>
      </w:pPr>
    </w:p>
    <w:p w:rsidR="003439DB" w:rsidRDefault="003439DB" w:rsidP="005F2A9E">
      <w:pPr>
        <w:tabs>
          <w:tab w:val="left" w:pos="851"/>
        </w:tabs>
        <w:jc w:val="both"/>
        <w:rPr>
          <w:rFonts w:ascii="Arial" w:hAnsi="Arial"/>
        </w:rPr>
      </w:pPr>
      <w:r>
        <w:rPr>
          <w:rFonts w:ascii="Arial" w:hAnsi="Arial"/>
        </w:rPr>
        <w:t>Le classement du matériel émetteur appartenant à l’ACHDR et également envisagé.</w:t>
      </w:r>
    </w:p>
    <w:p w:rsidR="00166DC8" w:rsidRPr="005F2A9E" w:rsidRDefault="003439DB" w:rsidP="005F2A9E">
      <w:pPr>
        <w:tabs>
          <w:tab w:val="left" w:pos="851"/>
        </w:tabs>
        <w:jc w:val="both"/>
        <w:rPr>
          <w:rFonts w:ascii="Arial" w:hAnsi="Arial"/>
        </w:rPr>
      </w:pPr>
      <w:r>
        <w:rPr>
          <w:rFonts w:ascii="Arial" w:hAnsi="Arial"/>
        </w:rPr>
        <w:t>Ces décisions sont entérinées par l’assemblée générale.</w:t>
      </w:r>
    </w:p>
    <w:p w:rsidR="00382309" w:rsidRPr="00166DC8" w:rsidRDefault="00382309" w:rsidP="00166DC8">
      <w:pPr>
        <w:tabs>
          <w:tab w:val="left" w:pos="851"/>
        </w:tabs>
        <w:jc w:val="both"/>
        <w:rPr>
          <w:rFonts w:ascii="Arial" w:hAnsi="Arial"/>
          <w:b/>
        </w:rPr>
      </w:pPr>
    </w:p>
    <w:p w:rsidR="003439DB" w:rsidRDefault="00382309" w:rsidP="00382309">
      <w:pPr>
        <w:pStyle w:val="Paragraphedeliste"/>
        <w:numPr>
          <w:ilvl w:val="0"/>
          <w:numId w:val="6"/>
        </w:numPr>
        <w:tabs>
          <w:tab w:val="left" w:pos="851"/>
        </w:tabs>
        <w:jc w:val="both"/>
        <w:rPr>
          <w:rFonts w:ascii="Arial" w:hAnsi="Arial"/>
          <w:b/>
        </w:rPr>
      </w:pPr>
      <w:r w:rsidRPr="00EA0215">
        <w:rPr>
          <w:rFonts w:ascii="Arial" w:hAnsi="Arial"/>
          <w:b/>
        </w:rPr>
        <w:t>Mise en p</w:t>
      </w:r>
      <w:r w:rsidR="00EA0215" w:rsidRPr="00EA0215">
        <w:rPr>
          <w:rFonts w:ascii="Arial" w:hAnsi="Arial"/>
          <w:b/>
        </w:rPr>
        <w:t>lace de la commission « Musée Issoudun »</w:t>
      </w:r>
      <w:r w:rsidR="001660D9">
        <w:rPr>
          <w:rFonts w:ascii="Arial" w:hAnsi="Arial"/>
          <w:b/>
        </w:rPr>
        <w:t>.</w:t>
      </w:r>
    </w:p>
    <w:p w:rsidR="003439DB" w:rsidRDefault="003439DB" w:rsidP="003439DB">
      <w:pPr>
        <w:tabs>
          <w:tab w:val="left" w:pos="851"/>
        </w:tabs>
        <w:jc w:val="both"/>
        <w:rPr>
          <w:rFonts w:ascii="Arial" w:hAnsi="Arial"/>
          <w:b/>
        </w:rPr>
      </w:pPr>
    </w:p>
    <w:p w:rsidR="004F734B" w:rsidRDefault="004F734B" w:rsidP="003439DB">
      <w:pPr>
        <w:tabs>
          <w:tab w:val="left" w:pos="851"/>
        </w:tabs>
        <w:jc w:val="both"/>
        <w:rPr>
          <w:rFonts w:ascii="Arial" w:hAnsi="Arial"/>
        </w:rPr>
      </w:pPr>
      <w:r w:rsidRPr="004F734B">
        <w:rPr>
          <w:rFonts w:ascii="Arial" w:hAnsi="Arial"/>
        </w:rPr>
        <w:t>Le 4</w:t>
      </w:r>
      <w:r>
        <w:rPr>
          <w:rFonts w:ascii="Arial" w:hAnsi="Arial"/>
        </w:rPr>
        <w:t xml:space="preserve"> </w:t>
      </w:r>
      <w:r w:rsidRPr="004F734B">
        <w:rPr>
          <w:rFonts w:ascii="Arial" w:hAnsi="Arial"/>
        </w:rPr>
        <w:t>avril</w:t>
      </w:r>
      <w:r>
        <w:rPr>
          <w:rFonts w:ascii="Arial" w:hAnsi="Arial"/>
        </w:rPr>
        <w:t>, en marge de la manifestation Radiofil, une réunion à laquelle ont participé Manuel MESQUITA et Denis FROMONT a eu lieu à la mairie d’Issoudun en présence du Maire M. André LAIGNEL et de la Directrice des musées Mme Sophie CAZE.</w:t>
      </w:r>
    </w:p>
    <w:p w:rsidR="00363DFB" w:rsidRDefault="004F734B" w:rsidP="003439DB">
      <w:pPr>
        <w:tabs>
          <w:tab w:val="left" w:pos="851"/>
        </w:tabs>
        <w:jc w:val="both"/>
        <w:rPr>
          <w:rFonts w:ascii="Arial" w:hAnsi="Arial"/>
        </w:rPr>
      </w:pPr>
      <w:r>
        <w:rPr>
          <w:rFonts w:ascii="Arial" w:hAnsi="Arial"/>
        </w:rPr>
        <w:t xml:space="preserve">M. LAIGNEL a </w:t>
      </w:r>
      <w:r w:rsidR="00363DFB">
        <w:rPr>
          <w:rFonts w:ascii="Arial" w:hAnsi="Arial"/>
        </w:rPr>
        <w:t>réaffirme</w:t>
      </w:r>
      <w:r>
        <w:rPr>
          <w:rFonts w:ascii="Arial" w:hAnsi="Arial"/>
        </w:rPr>
        <w:t xml:space="preserve"> sa volonté de créer </w:t>
      </w:r>
      <w:r w:rsidR="00363DFB">
        <w:rPr>
          <w:rFonts w:ascii="Arial" w:hAnsi="Arial"/>
        </w:rPr>
        <w:t>un musée de la radio et de la télévision, qu’il était en recherche de partenaires notamment France télévision et Radio France et qu’il avait mandaté Mme CAZE pour une mission d’étude des musées de New York et de Berlin.</w:t>
      </w:r>
    </w:p>
    <w:p w:rsidR="00363DFB" w:rsidRDefault="00363DFB" w:rsidP="003439DB">
      <w:pPr>
        <w:tabs>
          <w:tab w:val="left" w:pos="851"/>
        </w:tabs>
        <w:jc w:val="both"/>
        <w:rPr>
          <w:rFonts w:ascii="Arial" w:hAnsi="Arial"/>
        </w:rPr>
      </w:pPr>
      <w:r>
        <w:rPr>
          <w:rFonts w:ascii="Arial" w:hAnsi="Arial"/>
        </w:rPr>
        <w:t xml:space="preserve">Celle-ci, au terme de sa mission, reprendra contact avec l’ACHDR par l’intermédiaire de son secrétaire </w:t>
      </w:r>
      <w:r w:rsidR="00212BEF">
        <w:rPr>
          <w:rFonts w:ascii="Arial" w:hAnsi="Arial"/>
        </w:rPr>
        <w:t xml:space="preserve">général </w:t>
      </w:r>
      <w:r>
        <w:rPr>
          <w:rFonts w:ascii="Arial" w:hAnsi="Arial"/>
        </w:rPr>
        <w:t>Denis FROMONT, début juillet.</w:t>
      </w:r>
    </w:p>
    <w:p w:rsidR="00363DFB" w:rsidRDefault="00363DFB" w:rsidP="003439DB">
      <w:pPr>
        <w:tabs>
          <w:tab w:val="left" w:pos="851"/>
        </w:tabs>
        <w:jc w:val="both"/>
        <w:rPr>
          <w:rFonts w:ascii="Arial" w:hAnsi="Arial"/>
        </w:rPr>
      </w:pPr>
    </w:p>
    <w:p w:rsidR="001660D9" w:rsidRPr="004F734B" w:rsidRDefault="00363DFB" w:rsidP="003439DB">
      <w:pPr>
        <w:tabs>
          <w:tab w:val="left" w:pos="851"/>
        </w:tabs>
        <w:jc w:val="both"/>
        <w:rPr>
          <w:rFonts w:ascii="Arial" w:hAnsi="Arial"/>
        </w:rPr>
      </w:pPr>
      <w:r>
        <w:rPr>
          <w:rFonts w:ascii="Arial" w:hAnsi="Arial"/>
        </w:rPr>
        <w:t>La commission ou groupe de travail attend</w:t>
      </w:r>
      <w:r w:rsidR="00B53B97">
        <w:rPr>
          <w:rFonts w:ascii="Arial" w:hAnsi="Arial"/>
        </w:rPr>
        <w:t xml:space="preserve"> maintenant les conclusions des réflexions de la Mairie d’Issoudun et est prête à apporter techniquement toutes ses compétences à ce projet. Il restera à définir dans quel cadre juridique cette commission fonctionnera avec la Mairie d’Issoudun.</w:t>
      </w:r>
    </w:p>
    <w:p w:rsidR="001660D9" w:rsidRDefault="001660D9" w:rsidP="001660D9">
      <w:pPr>
        <w:tabs>
          <w:tab w:val="left" w:pos="851"/>
        </w:tabs>
        <w:jc w:val="both"/>
        <w:rPr>
          <w:rFonts w:ascii="Arial" w:hAnsi="Arial"/>
          <w:b/>
        </w:rPr>
      </w:pPr>
    </w:p>
    <w:p w:rsidR="001660D9" w:rsidRDefault="001660D9" w:rsidP="001660D9">
      <w:pPr>
        <w:tabs>
          <w:tab w:val="left" w:pos="3828"/>
        </w:tabs>
        <w:jc w:val="both"/>
        <w:rPr>
          <w:rFonts w:ascii="Arial" w:hAnsi="Arial"/>
        </w:rPr>
      </w:pPr>
      <w:r>
        <w:rPr>
          <w:rFonts w:ascii="Arial" w:hAnsi="Arial"/>
        </w:rPr>
        <w:t>Pour rappel, la commission Musée est composée comme suit :</w:t>
      </w:r>
    </w:p>
    <w:p w:rsidR="001660D9" w:rsidRDefault="001660D9" w:rsidP="001660D9">
      <w:pPr>
        <w:tabs>
          <w:tab w:val="left" w:pos="3828"/>
        </w:tabs>
        <w:jc w:val="both"/>
        <w:rPr>
          <w:rFonts w:ascii="Arial" w:hAnsi="Arial"/>
        </w:rPr>
      </w:pPr>
    </w:p>
    <w:p w:rsidR="001660D9" w:rsidRDefault="001660D9" w:rsidP="001660D9">
      <w:pPr>
        <w:tabs>
          <w:tab w:val="left" w:pos="2694"/>
          <w:tab w:val="left" w:pos="3828"/>
          <w:tab w:val="left" w:pos="4253"/>
        </w:tabs>
        <w:jc w:val="both"/>
        <w:rPr>
          <w:rFonts w:ascii="Arial" w:hAnsi="Arial"/>
        </w:rPr>
      </w:pPr>
      <w:r>
        <w:rPr>
          <w:rFonts w:ascii="Arial" w:hAnsi="Arial"/>
        </w:rPr>
        <w:t>Responsable</w:t>
      </w:r>
      <w:r>
        <w:rPr>
          <w:rFonts w:ascii="Arial" w:hAnsi="Arial"/>
        </w:rPr>
        <w:tab/>
        <w:t>FROMONT</w:t>
      </w:r>
      <w:r>
        <w:rPr>
          <w:rFonts w:ascii="Arial" w:hAnsi="Arial"/>
        </w:rPr>
        <w:tab/>
        <w:t>Denis</w:t>
      </w:r>
    </w:p>
    <w:p w:rsidR="001660D9" w:rsidRDefault="001660D9" w:rsidP="001660D9">
      <w:pPr>
        <w:tabs>
          <w:tab w:val="left" w:pos="2694"/>
          <w:tab w:val="left" w:pos="3828"/>
          <w:tab w:val="left" w:pos="4253"/>
        </w:tabs>
        <w:jc w:val="both"/>
        <w:rPr>
          <w:rFonts w:ascii="Arial" w:hAnsi="Arial"/>
        </w:rPr>
      </w:pPr>
      <w:r>
        <w:rPr>
          <w:rFonts w:ascii="Arial" w:hAnsi="Arial"/>
        </w:rPr>
        <w:t>Conseiller technique</w:t>
      </w:r>
      <w:r>
        <w:rPr>
          <w:rFonts w:ascii="Arial" w:hAnsi="Arial"/>
        </w:rPr>
        <w:tab/>
        <w:t>AUBERT</w:t>
      </w:r>
      <w:r>
        <w:rPr>
          <w:rFonts w:ascii="Arial" w:hAnsi="Arial"/>
        </w:rPr>
        <w:tab/>
      </w:r>
      <w:r>
        <w:rPr>
          <w:rFonts w:ascii="Arial" w:hAnsi="Arial"/>
        </w:rPr>
        <w:tab/>
        <w:t>Jacques</w:t>
      </w:r>
    </w:p>
    <w:p w:rsidR="001660D9" w:rsidRDefault="001660D9" w:rsidP="001660D9">
      <w:pPr>
        <w:tabs>
          <w:tab w:val="left" w:pos="2694"/>
          <w:tab w:val="left" w:pos="3828"/>
          <w:tab w:val="left" w:pos="4253"/>
        </w:tabs>
        <w:jc w:val="both"/>
        <w:rPr>
          <w:rFonts w:ascii="Arial" w:hAnsi="Arial"/>
        </w:rPr>
      </w:pPr>
    </w:p>
    <w:p w:rsidR="001660D9" w:rsidRDefault="001660D9" w:rsidP="001660D9">
      <w:pPr>
        <w:tabs>
          <w:tab w:val="left" w:pos="2694"/>
          <w:tab w:val="left" w:pos="3828"/>
          <w:tab w:val="left" w:pos="4253"/>
        </w:tabs>
        <w:jc w:val="both"/>
        <w:rPr>
          <w:rFonts w:ascii="Arial" w:hAnsi="Arial"/>
        </w:rPr>
      </w:pPr>
      <w:r>
        <w:rPr>
          <w:rFonts w:ascii="Arial" w:hAnsi="Arial"/>
        </w:rPr>
        <w:t>Conseil scientifique et historique</w:t>
      </w:r>
    </w:p>
    <w:p w:rsidR="001660D9" w:rsidRDefault="001660D9" w:rsidP="001660D9">
      <w:pPr>
        <w:tabs>
          <w:tab w:val="left" w:pos="2694"/>
          <w:tab w:val="left" w:pos="3828"/>
          <w:tab w:val="left" w:pos="4253"/>
        </w:tabs>
        <w:jc w:val="both"/>
        <w:rPr>
          <w:rFonts w:ascii="Arial" w:hAnsi="Arial"/>
        </w:rPr>
      </w:pPr>
      <w:r>
        <w:rPr>
          <w:rFonts w:ascii="Arial" w:hAnsi="Arial"/>
        </w:rPr>
        <w:tab/>
        <w:t>BOTTIN</w:t>
      </w:r>
      <w:r>
        <w:rPr>
          <w:rFonts w:ascii="Arial" w:hAnsi="Arial"/>
        </w:rPr>
        <w:tab/>
      </w:r>
      <w:r>
        <w:rPr>
          <w:rFonts w:ascii="Arial" w:hAnsi="Arial"/>
        </w:rPr>
        <w:tab/>
        <w:t>Daniel</w:t>
      </w:r>
    </w:p>
    <w:p w:rsidR="001660D9" w:rsidRDefault="001660D9" w:rsidP="001660D9">
      <w:pPr>
        <w:tabs>
          <w:tab w:val="left" w:pos="2694"/>
          <w:tab w:val="left" w:pos="4253"/>
        </w:tabs>
        <w:jc w:val="both"/>
        <w:rPr>
          <w:rFonts w:ascii="Arial" w:hAnsi="Arial"/>
        </w:rPr>
      </w:pPr>
      <w:r>
        <w:rPr>
          <w:rFonts w:ascii="Arial" w:hAnsi="Arial"/>
        </w:rPr>
        <w:tab/>
        <w:t>VIGNAUD</w:t>
      </w:r>
      <w:r>
        <w:rPr>
          <w:rFonts w:ascii="Arial" w:hAnsi="Arial"/>
        </w:rPr>
        <w:tab/>
        <w:t>Thierry</w:t>
      </w:r>
    </w:p>
    <w:p w:rsidR="001660D9" w:rsidRDefault="001660D9" w:rsidP="001660D9">
      <w:pPr>
        <w:tabs>
          <w:tab w:val="left" w:pos="2694"/>
          <w:tab w:val="left" w:pos="4253"/>
        </w:tabs>
        <w:jc w:val="both"/>
        <w:rPr>
          <w:rFonts w:ascii="Arial" w:hAnsi="Arial"/>
        </w:rPr>
      </w:pPr>
      <w:r>
        <w:rPr>
          <w:rFonts w:ascii="Arial" w:hAnsi="Arial"/>
        </w:rPr>
        <w:tab/>
        <w:t>FEUILLET</w:t>
      </w:r>
      <w:r>
        <w:rPr>
          <w:rFonts w:ascii="Arial" w:hAnsi="Arial"/>
        </w:rPr>
        <w:tab/>
        <w:t>Cyril</w:t>
      </w:r>
    </w:p>
    <w:p w:rsidR="001660D9" w:rsidRDefault="001660D9" w:rsidP="001660D9">
      <w:pPr>
        <w:tabs>
          <w:tab w:val="left" w:pos="2694"/>
          <w:tab w:val="left" w:pos="4253"/>
        </w:tabs>
        <w:jc w:val="both"/>
        <w:rPr>
          <w:rFonts w:ascii="Arial" w:hAnsi="Arial"/>
        </w:rPr>
      </w:pPr>
      <w:r>
        <w:rPr>
          <w:rFonts w:ascii="Arial" w:hAnsi="Arial"/>
        </w:rPr>
        <w:tab/>
        <w:t>MESSAGER</w:t>
      </w:r>
      <w:r>
        <w:rPr>
          <w:rFonts w:ascii="Arial" w:hAnsi="Arial"/>
        </w:rPr>
        <w:tab/>
        <w:t>Alain</w:t>
      </w:r>
    </w:p>
    <w:p w:rsidR="001660D9" w:rsidRDefault="001660D9" w:rsidP="001660D9">
      <w:pPr>
        <w:tabs>
          <w:tab w:val="left" w:pos="2694"/>
          <w:tab w:val="left" w:pos="4253"/>
        </w:tabs>
        <w:jc w:val="both"/>
        <w:rPr>
          <w:rFonts w:ascii="Arial" w:hAnsi="Arial"/>
        </w:rPr>
      </w:pPr>
      <w:r>
        <w:rPr>
          <w:rFonts w:ascii="Arial" w:hAnsi="Arial"/>
        </w:rPr>
        <w:tab/>
        <w:t>ARCANGELI</w:t>
      </w:r>
      <w:r>
        <w:rPr>
          <w:rFonts w:ascii="Arial" w:hAnsi="Arial"/>
        </w:rPr>
        <w:tab/>
        <w:t>Pierre</w:t>
      </w:r>
    </w:p>
    <w:p w:rsidR="001660D9" w:rsidRDefault="001660D9" w:rsidP="001660D9">
      <w:pPr>
        <w:tabs>
          <w:tab w:val="left" w:pos="2694"/>
          <w:tab w:val="left" w:pos="4253"/>
        </w:tabs>
        <w:jc w:val="both"/>
        <w:rPr>
          <w:rFonts w:ascii="Arial" w:hAnsi="Arial"/>
        </w:rPr>
      </w:pPr>
    </w:p>
    <w:p w:rsidR="001660D9" w:rsidRDefault="001660D9" w:rsidP="001660D9">
      <w:pPr>
        <w:tabs>
          <w:tab w:val="left" w:pos="2694"/>
          <w:tab w:val="left" w:pos="4253"/>
        </w:tabs>
        <w:jc w:val="both"/>
        <w:rPr>
          <w:rFonts w:ascii="Arial" w:hAnsi="Arial"/>
        </w:rPr>
      </w:pPr>
      <w:r>
        <w:rPr>
          <w:rFonts w:ascii="Arial" w:hAnsi="Arial"/>
        </w:rPr>
        <w:t>Conseil juridique</w:t>
      </w:r>
    </w:p>
    <w:p w:rsidR="001660D9" w:rsidRDefault="001660D9" w:rsidP="001660D9">
      <w:pPr>
        <w:tabs>
          <w:tab w:val="left" w:pos="2694"/>
          <w:tab w:val="left" w:pos="4253"/>
        </w:tabs>
        <w:jc w:val="both"/>
        <w:rPr>
          <w:rFonts w:ascii="Arial" w:hAnsi="Arial"/>
        </w:rPr>
      </w:pPr>
      <w:r>
        <w:rPr>
          <w:rFonts w:ascii="Arial" w:hAnsi="Arial"/>
        </w:rPr>
        <w:tab/>
        <w:t>MESQUITA</w:t>
      </w:r>
      <w:r>
        <w:rPr>
          <w:rFonts w:ascii="Arial" w:hAnsi="Arial"/>
        </w:rPr>
        <w:tab/>
        <w:t>Manuel</w:t>
      </w:r>
    </w:p>
    <w:p w:rsidR="001660D9" w:rsidRDefault="001660D9" w:rsidP="001660D9">
      <w:pPr>
        <w:tabs>
          <w:tab w:val="left" w:pos="2694"/>
          <w:tab w:val="left" w:pos="4253"/>
        </w:tabs>
        <w:jc w:val="both"/>
        <w:rPr>
          <w:rFonts w:ascii="Arial" w:hAnsi="Arial"/>
        </w:rPr>
      </w:pPr>
      <w:r>
        <w:rPr>
          <w:rFonts w:ascii="Arial" w:hAnsi="Arial"/>
        </w:rPr>
        <w:tab/>
        <w:t>HESLON</w:t>
      </w:r>
      <w:r>
        <w:rPr>
          <w:rFonts w:ascii="Arial" w:hAnsi="Arial"/>
        </w:rPr>
        <w:tab/>
        <w:t>Joël</w:t>
      </w:r>
    </w:p>
    <w:p w:rsidR="001660D9" w:rsidRDefault="001660D9" w:rsidP="001660D9">
      <w:pPr>
        <w:tabs>
          <w:tab w:val="left" w:pos="2694"/>
          <w:tab w:val="left" w:pos="4253"/>
        </w:tabs>
        <w:jc w:val="both"/>
        <w:rPr>
          <w:rFonts w:ascii="Arial" w:hAnsi="Arial"/>
        </w:rPr>
      </w:pPr>
    </w:p>
    <w:p w:rsidR="001660D9" w:rsidRDefault="001660D9" w:rsidP="001660D9">
      <w:pPr>
        <w:tabs>
          <w:tab w:val="left" w:pos="2694"/>
          <w:tab w:val="left" w:pos="4253"/>
        </w:tabs>
        <w:jc w:val="both"/>
        <w:rPr>
          <w:rFonts w:ascii="Arial" w:hAnsi="Arial"/>
        </w:rPr>
      </w:pPr>
      <w:r>
        <w:rPr>
          <w:rFonts w:ascii="Arial" w:hAnsi="Arial"/>
        </w:rPr>
        <w:t>Est venu s’ajouter à cette liste, Philippe CIBAR et Marie Claude DELORME.</w:t>
      </w:r>
    </w:p>
    <w:p w:rsidR="001660D9" w:rsidRPr="005C0DFF" w:rsidRDefault="001660D9" w:rsidP="001660D9">
      <w:pPr>
        <w:tabs>
          <w:tab w:val="left" w:pos="2694"/>
          <w:tab w:val="left" w:pos="4253"/>
        </w:tabs>
        <w:jc w:val="both"/>
        <w:rPr>
          <w:rFonts w:ascii="Arial" w:hAnsi="Arial"/>
        </w:rPr>
      </w:pPr>
    </w:p>
    <w:p w:rsidR="001660D9" w:rsidRPr="008F0B5B" w:rsidRDefault="001660D9" w:rsidP="001660D9">
      <w:pPr>
        <w:tabs>
          <w:tab w:val="left" w:pos="3828"/>
        </w:tabs>
        <w:rPr>
          <w:rFonts w:ascii="Arial" w:hAnsi="Arial"/>
        </w:rPr>
      </w:pPr>
      <w:r>
        <w:rPr>
          <w:rFonts w:ascii="Arial" w:hAnsi="Arial"/>
        </w:rPr>
        <w:t>Cette liste n’est pas exhaustive et nous engageons nos adhérents à venir alimenter la réflexion à tous les niveaux de cet important projet.</w:t>
      </w:r>
    </w:p>
    <w:p w:rsidR="00A05DC4" w:rsidRPr="001660D9" w:rsidRDefault="00A05DC4" w:rsidP="001660D9">
      <w:pPr>
        <w:tabs>
          <w:tab w:val="left" w:pos="851"/>
        </w:tabs>
        <w:jc w:val="both"/>
        <w:rPr>
          <w:rFonts w:ascii="Arial" w:hAnsi="Arial"/>
          <w:b/>
        </w:rPr>
      </w:pPr>
    </w:p>
    <w:p w:rsidR="00A570A0" w:rsidRDefault="00A570A0" w:rsidP="00D57BD1">
      <w:pPr>
        <w:jc w:val="both"/>
        <w:rPr>
          <w:rFonts w:ascii="Arial" w:hAnsi="Arial"/>
        </w:rPr>
      </w:pPr>
    </w:p>
    <w:p w:rsidR="00A570A0" w:rsidRDefault="00A570A0" w:rsidP="00D57BD1">
      <w:pPr>
        <w:jc w:val="both"/>
        <w:rPr>
          <w:rFonts w:ascii="Arial" w:hAnsi="Arial"/>
        </w:rPr>
      </w:pPr>
    </w:p>
    <w:p w:rsidR="00A570A0" w:rsidRDefault="00A570A0" w:rsidP="00D57BD1">
      <w:pPr>
        <w:jc w:val="both"/>
        <w:rPr>
          <w:rFonts w:ascii="Arial" w:hAnsi="Arial"/>
        </w:rPr>
      </w:pPr>
    </w:p>
    <w:p w:rsidR="0078759B" w:rsidRDefault="0078759B" w:rsidP="00D57BD1">
      <w:pPr>
        <w:jc w:val="both"/>
        <w:rPr>
          <w:rFonts w:ascii="Arial" w:hAnsi="Arial"/>
        </w:rPr>
      </w:pPr>
    </w:p>
    <w:p w:rsidR="0078759B" w:rsidRDefault="0078759B" w:rsidP="00D57BD1">
      <w:pPr>
        <w:jc w:val="both"/>
        <w:rPr>
          <w:rFonts w:ascii="Arial" w:hAnsi="Arial"/>
        </w:rPr>
      </w:pPr>
    </w:p>
    <w:p w:rsidR="0078759B" w:rsidRDefault="0078759B" w:rsidP="00D57BD1">
      <w:pPr>
        <w:jc w:val="both"/>
        <w:rPr>
          <w:rFonts w:ascii="Arial" w:hAnsi="Arial"/>
        </w:rPr>
      </w:pPr>
    </w:p>
    <w:p w:rsidR="00A570A0" w:rsidRDefault="00A570A0" w:rsidP="00D57BD1">
      <w:pPr>
        <w:jc w:val="both"/>
        <w:rPr>
          <w:rFonts w:ascii="Arial" w:hAnsi="Arial"/>
        </w:rPr>
      </w:pPr>
    </w:p>
    <w:p w:rsidR="00A570A0" w:rsidRDefault="00A570A0" w:rsidP="00D57BD1">
      <w:pPr>
        <w:jc w:val="both"/>
        <w:rPr>
          <w:rFonts w:ascii="Arial" w:hAnsi="Arial"/>
        </w:rPr>
      </w:pPr>
    </w:p>
    <w:p w:rsidR="00D57BD1" w:rsidRPr="001660D9" w:rsidRDefault="00D57BD1" w:rsidP="00D57BD1">
      <w:pPr>
        <w:jc w:val="both"/>
        <w:rPr>
          <w:rFonts w:ascii="Arial" w:hAnsi="Arial"/>
        </w:rPr>
      </w:pPr>
    </w:p>
    <w:p w:rsidR="005D78F0" w:rsidRPr="005C0212" w:rsidRDefault="00EA0215" w:rsidP="00D57BD1">
      <w:pPr>
        <w:pStyle w:val="Paragraphedeliste"/>
        <w:numPr>
          <w:ilvl w:val="0"/>
          <w:numId w:val="2"/>
        </w:numPr>
        <w:jc w:val="both"/>
        <w:rPr>
          <w:rFonts w:ascii="Arial" w:hAnsi="Arial"/>
          <w:b/>
          <w:sz w:val="28"/>
          <w:u w:val="single"/>
        </w:rPr>
      </w:pPr>
      <w:r>
        <w:rPr>
          <w:rFonts w:ascii="Arial" w:hAnsi="Arial"/>
          <w:b/>
          <w:sz w:val="28"/>
          <w:u w:val="single"/>
        </w:rPr>
        <w:t>Questions diverses</w:t>
      </w:r>
      <w:r w:rsidR="00D57BD1" w:rsidRPr="005C0212">
        <w:rPr>
          <w:rFonts w:ascii="Arial" w:hAnsi="Arial"/>
          <w:b/>
          <w:sz w:val="28"/>
          <w:u w:val="single"/>
        </w:rPr>
        <w:t>.</w:t>
      </w:r>
    </w:p>
    <w:p w:rsidR="001660D9" w:rsidRDefault="001660D9" w:rsidP="005D78F0">
      <w:pPr>
        <w:jc w:val="both"/>
        <w:rPr>
          <w:rFonts w:ascii="Arial" w:hAnsi="Arial"/>
          <w:b/>
          <w:sz w:val="28"/>
        </w:rPr>
      </w:pPr>
    </w:p>
    <w:p w:rsidR="005D78F0" w:rsidRPr="00882192" w:rsidRDefault="00B53B97" w:rsidP="005D78F0">
      <w:pPr>
        <w:jc w:val="both"/>
        <w:rPr>
          <w:rFonts w:ascii="Arial" w:hAnsi="Arial"/>
          <w:b/>
        </w:rPr>
      </w:pPr>
      <w:r>
        <w:rPr>
          <w:rFonts w:ascii="Arial" w:hAnsi="Arial"/>
          <w:b/>
        </w:rPr>
        <w:t xml:space="preserve">- </w:t>
      </w:r>
      <w:r w:rsidR="001660D9" w:rsidRPr="00882192">
        <w:rPr>
          <w:rFonts w:ascii="Arial" w:hAnsi="Arial"/>
          <w:b/>
        </w:rPr>
        <w:t>Bulletin</w:t>
      </w:r>
      <w:r w:rsidR="00671EB0">
        <w:rPr>
          <w:rFonts w:ascii="Arial" w:hAnsi="Arial"/>
          <w:b/>
        </w:rPr>
        <w:t>.</w:t>
      </w:r>
    </w:p>
    <w:p w:rsidR="00DA2955" w:rsidRDefault="00EA0215" w:rsidP="00D57BD1">
      <w:pPr>
        <w:jc w:val="both"/>
        <w:rPr>
          <w:rFonts w:ascii="Arial" w:hAnsi="Arial"/>
          <w:b/>
        </w:rPr>
      </w:pPr>
      <w:r>
        <w:rPr>
          <w:rFonts w:ascii="Arial" w:hAnsi="Arial"/>
        </w:rPr>
        <w:t xml:space="preserve"> </w:t>
      </w:r>
    </w:p>
    <w:p w:rsidR="00671EB0" w:rsidRDefault="00B53B97" w:rsidP="00D57BD1">
      <w:pPr>
        <w:jc w:val="both"/>
        <w:rPr>
          <w:rFonts w:ascii="Arial" w:hAnsi="Arial"/>
        </w:rPr>
      </w:pPr>
      <w:r>
        <w:rPr>
          <w:rFonts w:ascii="Arial" w:hAnsi="Arial"/>
        </w:rPr>
        <w:t>Une question est posée</w:t>
      </w:r>
      <w:r w:rsidR="00671EB0">
        <w:rPr>
          <w:rFonts w:ascii="Arial" w:hAnsi="Arial"/>
        </w:rPr>
        <w:t xml:space="preserve"> sur la fréquence du bulletin.</w:t>
      </w:r>
    </w:p>
    <w:p w:rsidR="00B53B97" w:rsidRDefault="00B53B97" w:rsidP="00D57BD1">
      <w:pPr>
        <w:jc w:val="both"/>
        <w:rPr>
          <w:rFonts w:ascii="Arial" w:hAnsi="Arial"/>
        </w:rPr>
      </w:pPr>
    </w:p>
    <w:p w:rsidR="00B53B97" w:rsidRDefault="00B53B97" w:rsidP="00D57BD1">
      <w:pPr>
        <w:jc w:val="both"/>
        <w:rPr>
          <w:rFonts w:ascii="Arial" w:hAnsi="Arial"/>
        </w:rPr>
      </w:pPr>
      <w:r>
        <w:rPr>
          <w:rFonts w:ascii="Arial" w:hAnsi="Arial"/>
        </w:rPr>
        <w:t>Au fil des années, la fréquence du bulletin qui éta</w:t>
      </w:r>
      <w:r w:rsidR="00671EB0">
        <w:rPr>
          <w:rFonts w:ascii="Arial" w:hAnsi="Arial"/>
        </w:rPr>
        <w:t>i</w:t>
      </w:r>
      <w:r>
        <w:rPr>
          <w:rFonts w:ascii="Arial" w:hAnsi="Arial"/>
        </w:rPr>
        <w:t xml:space="preserve">t d’un par trimestre est devenue plus aléatoire. </w:t>
      </w:r>
    </w:p>
    <w:p w:rsidR="00671EB0" w:rsidRDefault="00B53B97" w:rsidP="00D57BD1">
      <w:pPr>
        <w:jc w:val="both"/>
        <w:rPr>
          <w:rFonts w:ascii="Arial" w:hAnsi="Arial"/>
        </w:rPr>
      </w:pPr>
      <w:r>
        <w:rPr>
          <w:rFonts w:ascii="Arial" w:hAnsi="Arial"/>
        </w:rPr>
        <w:t>La difficulté pour les rédacteurs est d’obtenir</w:t>
      </w:r>
      <w:r w:rsidR="00671EB0">
        <w:rPr>
          <w:rFonts w:ascii="Arial" w:hAnsi="Arial"/>
        </w:rPr>
        <w:t>,</w:t>
      </w:r>
      <w:r>
        <w:rPr>
          <w:rFonts w:ascii="Arial" w:hAnsi="Arial"/>
        </w:rPr>
        <w:t xml:space="preserve"> pour alimenter les chroniques</w:t>
      </w:r>
      <w:r w:rsidR="00671EB0">
        <w:rPr>
          <w:rFonts w:ascii="Arial" w:hAnsi="Arial"/>
        </w:rPr>
        <w:t>,</w:t>
      </w:r>
      <w:r>
        <w:rPr>
          <w:rFonts w:ascii="Arial" w:hAnsi="Arial"/>
        </w:rPr>
        <w:t xml:space="preserve"> la contribution des adhérents. </w:t>
      </w:r>
    </w:p>
    <w:p w:rsidR="00671EB0" w:rsidRDefault="00B53B97" w:rsidP="00D57BD1">
      <w:pPr>
        <w:jc w:val="both"/>
        <w:rPr>
          <w:rFonts w:ascii="Arial" w:hAnsi="Arial"/>
        </w:rPr>
      </w:pPr>
      <w:r>
        <w:rPr>
          <w:rFonts w:ascii="Arial" w:hAnsi="Arial"/>
        </w:rPr>
        <w:t>Pierre ARCANGELI profite de l’assemblée générale pour</w:t>
      </w:r>
      <w:r w:rsidR="00986180">
        <w:rPr>
          <w:rFonts w:ascii="Arial" w:hAnsi="Arial"/>
        </w:rPr>
        <w:t>,</w:t>
      </w:r>
      <w:r>
        <w:rPr>
          <w:rFonts w:ascii="Arial" w:hAnsi="Arial"/>
        </w:rPr>
        <w:t xml:space="preserve"> </w:t>
      </w:r>
      <w:r w:rsidR="00986180">
        <w:rPr>
          <w:rFonts w:ascii="Arial" w:hAnsi="Arial"/>
        </w:rPr>
        <w:t xml:space="preserve">une fois de plus, </w:t>
      </w:r>
      <w:r>
        <w:rPr>
          <w:rFonts w:ascii="Arial" w:hAnsi="Arial"/>
        </w:rPr>
        <w:t>lancer un appel aux contributeurs</w:t>
      </w:r>
      <w:r w:rsidR="00671EB0">
        <w:rPr>
          <w:rFonts w:ascii="Arial" w:hAnsi="Arial"/>
        </w:rPr>
        <w:t xml:space="preserve"> potentiels pour lui fournir des articles de quelques centaines de mots illustrés de photos pour alimenter le bulletin de l’ACHDR.</w:t>
      </w:r>
    </w:p>
    <w:p w:rsidR="00671EB0" w:rsidRDefault="00671EB0" w:rsidP="00D57BD1">
      <w:pPr>
        <w:jc w:val="both"/>
        <w:rPr>
          <w:rFonts w:ascii="Arial" w:hAnsi="Arial"/>
        </w:rPr>
      </w:pPr>
    </w:p>
    <w:p w:rsidR="00671EB0" w:rsidRPr="00671EB0" w:rsidRDefault="00671EB0" w:rsidP="00671EB0">
      <w:pPr>
        <w:jc w:val="both"/>
        <w:rPr>
          <w:rFonts w:ascii="Arial" w:hAnsi="Arial"/>
          <w:b/>
        </w:rPr>
      </w:pPr>
      <w:r>
        <w:rPr>
          <w:rFonts w:ascii="Arial" w:hAnsi="Arial"/>
          <w:b/>
        </w:rPr>
        <w:t xml:space="preserve">- </w:t>
      </w:r>
      <w:r w:rsidRPr="00671EB0">
        <w:rPr>
          <w:rFonts w:ascii="Arial" w:hAnsi="Arial"/>
          <w:b/>
        </w:rPr>
        <w:t>Inventaire.</w:t>
      </w:r>
    </w:p>
    <w:p w:rsidR="00D57BD1" w:rsidRPr="00671EB0" w:rsidRDefault="00D57BD1" w:rsidP="00671EB0">
      <w:pPr>
        <w:jc w:val="both"/>
        <w:rPr>
          <w:rFonts w:ascii="Arial" w:hAnsi="Arial"/>
          <w:b/>
        </w:rPr>
      </w:pPr>
    </w:p>
    <w:p w:rsidR="00671EB0" w:rsidRDefault="00D82EC6" w:rsidP="00D57BD1">
      <w:pPr>
        <w:jc w:val="both"/>
        <w:rPr>
          <w:rFonts w:ascii="Arial" w:hAnsi="Arial"/>
        </w:rPr>
      </w:pPr>
      <w:r>
        <w:rPr>
          <w:rFonts w:ascii="Arial" w:hAnsi="Arial"/>
        </w:rPr>
        <w:t xml:space="preserve"> </w:t>
      </w:r>
      <w:r w:rsidR="00671EB0">
        <w:rPr>
          <w:rFonts w:ascii="Arial" w:hAnsi="Arial"/>
        </w:rPr>
        <w:t>Philippe BIDAUD, chargé de l’équipe inventaire, demande des précisions sur l’achat de la « douchette » pour lire les codes barres.</w:t>
      </w:r>
    </w:p>
    <w:p w:rsidR="00671EB0" w:rsidRDefault="00671EB0" w:rsidP="00D57BD1">
      <w:pPr>
        <w:jc w:val="both"/>
        <w:rPr>
          <w:rFonts w:ascii="Arial" w:hAnsi="Arial"/>
        </w:rPr>
      </w:pPr>
    </w:p>
    <w:p w:rsidR="00C1659E" w:rsidRDefault="00671EB0" w:rsidP="00D57BD1">
      <w:pPr>
        <w:jc w:val="both"/>
        <w:rPr>
          <w:rFonts w:ascii="Arial" w:hAnsi="Arial"/>
        </w:rPr>
      </w:pPr>
      <w:r>
        <w:rPr>
          <w:rFonts w:ascii="Arial" w:hAnsi="Arial"/>
        </w:rPr>
        <w:t>Le logiciel de saisie développé pour l’inventaire, devait être présenté</w:t>
      </w:r>
      <w:r w:rsidR="00C1659E">
        <w:rPr>
          <w:rFonts w:ascii="Arial" w:hAnsi="Arial"/>
        </w:rPr>
        <w:t xml:space="preserve"> officiellement </w:t>
      </w:r>
      <w:r>
        <w:rPr>
          <w:rFonts w:ascii="Arial" w:hAnsi="Arial"/>
        </w:rPr>
        <w:t>lors de cette assem</w:t>
      </w:r>
      <w:r w:rsidR="00C1659E">
        <w:rPr>
          <w:rFonts w:ascii="Arial" w:hAnsi="Arial"/>
        </w:rPr>
        <w:t xml:space="preserve">blée générale. Malheureusement, pendant la période d’essai, il est apparu plusieurs dysfonctionnements, notamment l’impossibilité d’imprimer les codes barres. Ces dysfonctionnements sont en cours de résolution et le logiciel avec la douchette </w:t>
      </w:r>
      <w:r w:rsidR="0066344C">
        <w:rPr>
          <w:rFonts w:ascii="Arial" w:hAnsi="Arial"/>
        </w:rPr>
        <w:t>sera</w:t>
      </w:r>
      <w:r w:rsidR="00C1659E">
        <w:rPr>
          <w:rFonts w:ascii="Arial" w:hAnsi="Arial"/>
        </w:rPr>
        <w:t xml:space="preserve"> bientôt </w:t>
      </w:r>
      <w:r w:rsidR="0066344C">
        <w:rPr>
          <w:rFonts w:ascii="Arial" w:hAnsi="Arial"/>
        </w:rPr>
        <w:t>opérationnel</w:t>
      </w:r>
      <w:r w:rsidR="00C1659E">
        <w:rPr>
          <w:rFonts w:ascii="Arial" w:hAnsi="Arial"/>
        </w:rPr>
        <w:t xml:space="preserve">. </w:t>
      </w:r>
    </w:p>
    <w:p w:rsidR="00C1659E" w:rsidRDefault="00986180" w:rsidP="00D57BD1">
      <w:pPr>
        <w:jc w:val="both"/>
        <w:rPr>
          <w:rFonts w:ascii="Arial" w:hAnsi="Arial"/>
        </w:rPr>
      </w:pPr>
      <w:r>
        <w:rPr>
          <w:rFonts w:ascii="Arial" w:hAnsi="Arial"/>
        </w:rPr>
        <w:t xml:space="preserve">Il est à noter que ce sont des </w:t>
      </w:r>
      <w:r w:rsidR="0066344C">
        <w:rPr>
          <w:rFonts w:ascii="Arial" w:hAnsi="Arial"/>
        </w:rPr>
        <w:t>sympathisants</w:t>
      </w:r>
      <w:r w:rsidR="00C1659E">
        <w:rPr>
          <w:rFonts w:ascii="Arial" w:hAnsi="Arial"/>
        </w:rPr>
        <w:t xml:space="preserve"> qui développe</w:t>
      </w:r>
      <w:r w:rsidR="00ED2B00">
        <w:rPr>
          <w:rFonts w:ascii="Arial" w:hAnsi="Arial"/>
        </w:rPr>
        <w:t>nt</w:t>
      </w:r>
      <w:r w:rsidR="00C1659E">
        <w:rPr>
          <w:rFonts w:ascii="Arial" w:hAnsi="Arial"/>
        </w:rPr>
        <w:t xml:space="preserve"> et assure gracieusement la maintenance de cet outil.</w:t>
      </w:r>
    </w:p>
    <w:p w:rsidR="0066344C" w:rsidRDefault="0066344C" w:rsidP="00D57BD1">
      <w:pPr>
        <w:jc w:val="both"/>
        <w:rPr>
          <w:rFonts w:ascii="Arial" w:hAnsi="Arial"/>
        </w:rPr>
      </w:pPr>
    </w:p>
    <w:p w:rsidR="00C1659E" w:rsidRPr="00C1659E" w:rsidRDefault="00C1659E" w:rsidP="00D57BD1">
      <w:pPr>
        <w:jc w:val="both"/>
        <w:rPr>
          <w:rFonts w:ascii="Arial" w:hAnsi="Arial"/>
          <w:b/>
        </w:rPr>
      </w:pPr>
      <w:r w:rsidRPr="00C1659E">
        <w:rPr>
          <w:rFonts w:ascii="Arial" w:hAnsi="Arial"/>
          <w:b/>
        </w:rPr>
        <w:t>- Télévision en c</w:t>
      </w:r>
      <w:r>
        <w:rPr>
          <w:rFonts w:ascii="Arial" w:hAnsi="Arial"/>
          <w:b/>
        </w:rPr>
        <w:t>ir</w:t>
      </w:r>
      <w:r w:rsidRPr="00C1659E">
        <w:rPr>
          <w:rFonts w:ascii="Arial" w:hAnsi="Arial"/>
          <w:b/>
        </w:rPr>
        <w:t>cuit fermé</w:t>
      </w:r>
      <w:r>
        <w:rPr>
          <w:rFonts w:ascii="Arial" w:hAnsi="Arial"/>
          <w:b/>
        </w:rPr>
        <w:t>.</w:t>
      </w:r>
    </w:p>
    <w:p w:rsidR="00C1659E" w:rsidRDefault="00C1659E" w:rsidP="00D57BD1">
      <w:pPr>
        <w:jc w:val="both"/>
        <w:rPr>
          <w:rFonts w:ascii="Arial" w:hAnsi="Arial"/>
        </w:rPr>
      </w:pPr>
    </w:p>
    <w:p w:rsidR="006F5CD1" w:rsidRDefault="00C1659E" w:rsidP="00D57BD1">
      <w:pPr>
        <w:jc w:val="both"/>
        <w:rPr>
          <w:rFonts w:ascii="Arial" w:hAnsi="Arial"/>
        </w:rPr>
      </w:pPr>
      <w:r>
        <w:rPr>
          <w:rFonts w:ascii="Arial" w:hAnsi="Arial"/>
        </w:rPr>
        <w:t>Il avait été évoqué lors de la dernière AG la mise en place d’un</w:t>
      </w:r>
      <w:r w:rsidR="00986180">
        <w:rPr>
          <w:rFonts w:ascii="Arial" w:hAnsi="Arial"/>
        </w:rPr>
        <w:t>e</w:t>
      </w:r>
      <w:r>
        <w:rPr>
          <w:rFonts w:ascii="Arial" w:hAnsi="Arial"/>
        </w:rPr>
        <w:t xml:space="preserve"> </w:t>
      </w:r>
      <w:r w:rsidR="006F5CD1">
        <w:rPr>
          <w:rFonts w:ascii="Arial" w:hAnsi="Arial"/>
        </w:rPr>
        <w:t>« télévision en circuit fermé », Que devient ce projet ?</w:t>
      </w:r>
    </w:p>
    <w:p w:rsidR="006F5CD1" w:rsidRDefault="006F5CD1" w:rsidP="00D57BD1">
      <w:pPr>
        <w:jc w:val="both"/>
        <w:rPr>
          <w:rFonts w:ascii="Arial" w:hAnsi="Arial"/>
        </w:rPr>
      </w:pPr>
    </w:p>
    <w:p w:rsidR="006F5CD1" w:rsidRDefault="006F5CD1" w:rsidP="00D57BD1">
      <w:pPr>
        <w:jc w:val="both"/>
        <w:rPr>
          <w:rFonts w:ascii="Arial" w:hAnsi="Arial"/>
        </w:rPr>
      </w:pPr>
      <w:r>
        <w:rPr>
          <w:rFonts w:ascii="Arial" w:hAnsi="Arial"/>
        </w:rPr>
        <w:t>Il avance, ce projet demande la remise en état de caméras</w:t>
      </w:r>
      <w:r w:rsidR="00986180">
        <w:rPr>
          <w:rFonts w:ascii="Arial" w:hAnsi="Arial"/>
        </w:rPr>
        <w:t xml:space="preserve"> et de matériel vidéo</w:t>
      </w:r>
      <w:r>
        <w:rPr>
          <w:rFonts w:ascii="Arial" w:hAnsi="Arial"/>
        </w:rPr>
        <w:t xml:space="preserve"> (ce qui n’est pas simple). Une première présentation </w:t>
      </w:r>
      <w:r w:rsidR="0066344C">
        <w:rPr>
          <w:rFonts w:ascii="Arial" w:hAnsi="Arial"/>
        </w:rPr>
        <w:t>pourrait être</w:t>
      </w:r>
      <w:r>
        <w:rPr>
          <w:rFonts w:ascii="Arial" w:hAnsi="Arial"/>
        </w:rPr>
        <w:t xml:space="preserve"> opérationnelle début septembre.</w:t>
      </w:r>
    </w:p>
    <w:p w:rsidR="006F5CD1" w:rsidRDefault="006F5CD1" w:rsidP="00D57BD1">
      <w:pPr>
        <w:jc w:val="both"/>
        <w:rPr>
          <w:rFonts w:ascii="Arial" w:hAnsi="Arial"/>
        </w:rPr>
      </w:pPr>
    </w:p>
    <w:p w:rsidR="00E47B5D" w:rsidRPr="006F5CD1" w:rsidRDefault="006F5CD1" w:rsidP="00D57BD1">
      <w:pPr>
        <w:jc w:val="both"/>
        <w:rPr>
          <w:rFonts w:ascii="Arial" w:hAnsi="Arial"/>
          <w:b/>
        </w:rPr>
      </w:pPr>
      <w:r>
        <w:rPr>
          <w:rFonts w:ascii="Arial" w:hAnsi="Arial"/>
          <w:b/>
        </w:rPr>
        <w:t>- RADIOFIL.</w:t>
      </w:r>
    </w:p>
    <w:p w:rsidR="005A2A9C" w:rsidRDefault="00D82EC6" w:rsidP="006F5CD1">
      <w:pPr>
        <w:tabs>
          <w:tab w:val="left" w:pos="2268"/>
          <w:tab w:val="left" w:pos="3969"/>
        </w:tabs>
        <w:jc w:val="both"/>
        <w:rPr>
          <w:rFonts w:ascii="Arial" w:hAnsi="Arial"/>
        </w:rPr>
      </w:pPr>
      <w:r>
        <w:rPr>
          <w:rFonts w:ascii="Arial" w:hAnsi="Arial"/>
        </w:rPr>
        <w:t xml:space="preserve"> </w:t>
      </w:r>
    </w:p>
    <w:p w:rsidR="006F5CD1" w:rsidRDefault="006F5CD1" w:rsidP="006F5CD1">
      <w:pPr>
        <w:jc w:val="both"/>
        <w:rPr>
          <w:rFonts w:ascii="Arial" w:hAnsi="Arial"/>
        </w:rPr>
      </w:pPr>
      <w:r>
        <w:rPr>
          <w:rFonts w:ascii="Arial" w:hAnsi="Arial"/>
        </w:rPr>
        <w:t>Il est à signaler un très bon article dans la revue RADIOFIL sur l’ACHDR. Les visites du 4 et 5 avril de notre conservatoire</w:t>
      </w:r>
      <w:r w:rsidR="00D82EC6">
        <w:rPr>
          <w:rFonts w:ascii="Arial" w:hAnsi="Arial"/>
        </w:rPr>
        <w:t xml:space="preserve"> </w:t>
      </w:r>
      <w:r>
        <w:rPr>
          <w:rFonts w:ascii="Arial" w:hAnsi="Arial"/>
        </w:rPr>
        <w:t>ont été un gra</w:t>
      </w:r>
      <w:r w:rsidR="0066344C">
        <w:rPr>
          <w:rFonts w:ascii="Arial" w:hAnsi="Arial"/>
        </w:rPr>
        <w:t>nd succès et ont suscit</w:t>
      </w:r>
      <w:r w:rsidR="001C7F8C">
        <w:rPr>
          <w:rFonts w:ascii="Arial" w:hAnsi="Arial"/>
        </w:rPr>
        <w:t>é</w:t>
      </w:r>
      <w:r w:rsidR="0066344C">
        <w:rPr>
          <w:rFonts w:ascii="Arial" w:hAnsi="Arial"/>
        </w:rPr>
        <w:t xml:space="preserve"> beaucoup d’intérêt</w:t>
      </w:r>
      <w:r>
        <w:rPr>
          <w:rFonts w:ascii="Arial" w:hAnsi="Arial"/>
        </w:rPr>
        <w:t xml:space="preserve"> </w:t>
      </w:r>
      <w:r w:rsidR="0066344C">
        <w:rPr>
          <w:rFonts w:ascii="Arial" w:hAnsi="Arial"/>
        </w:rPr>
        <w:t>parmi</w:t>
      </w:r>
      <w:r>
        <w:rPr>
          <w:rFonts w:ascii="Arial" w:hAnsi="Arial"/>
        </w:rPr>
        <w:t xml:space="preserve"> les quelques 300 visiteurs.</w:t>
      </w:r>
    </w:p>
    <w:p w:rsidR="006F5CD1" w:rsidRDefault="006F5CD1" w:rsidP="006F5CD1">
      <w:pPr>
        <w:jc w:val="both"/>
        <w:rPr>
          <w:rFonts w:ascii="Arial" w:hAnsi="Arial"/>
        </w:rPr>
      </w:pPr>
    </w:p>
    <w:p w:rsidR="00932808" w:rsidRDefault="006F5CD1" w:rsidP="006F5CD1">
      <w:pPr>
        <w:jc w:val="both"/>
        <w:rPr>
          <w:rFonts w:ascii="Arial" w:hAnsi="Arial"/>
          <w:b/>
          <w:u w:val="single"/>
        </w:rPr>
      </w:pPr>
      <w:r>
        <w:rPr>
          <w:rFonts w:ascii="Arial" w:hAnsi="Arial"/>
        </w:rPr>
        <w:t>Il va être proposé à l’association RADIOFIL une adhésion croisée avec l’ACHDR.</w:t>
      </w:r>
    </w:p>
    <w:p w:rsidR="006F5CD1" w:rsidRDefault="006F5CD1" w:rsidP="006F5CD1">
      <w:pPr>
        <w:jc w:val="both"/>
        <w:rPr>
          <w:rFonts w:ascii="Arial" w:hAnsi="Arial"/>
          <w:b/>
          <w:u w:val="single"/>
        </w:rPr>
      </w:pPr>
    </w:p>
    <w:p w:rsidR="006F5CD1" w:rsidRDefault="006F5CD1" w:rsidP="006F5CD1">
      <w:pPr>
        <w:jc w:val="both"/>
        <w:rPr>
          <w:rFonts w:ascii="Arial" w:hAnsi="Arial"/>
        </w:rPr>
      </w:pPr>
    </w:p>
    <w:p w:rsidR="006F5CD1" w:rsidRDefault="006F5CD1" w:rsidP="006F5CD1">
      <w:pPr>
        <w:jc w:val="both"/>
        <w:rPr>
          <w:rFonts w:ascii="Arial" w:hAnsi="Arial"/>
        </w:rPr>
      </w:pPr>
    </w:p>
    <w:p w:rsidR="0066344C" w:rsidRDefault="006F5CD1" w:rsidP="006F5CD1">
      <w:pPr>
        <w:jc w:val="both"/>
        <w:rPr>
          <w:rFonts w:ascii="Arial" w:hAnsi="Arial"/>
        </w:rPr>
      </w:pPr>
      <w:r>
        <w:rPr>
          <w:rFonts w:ascii="Arial" w:hAnsi="Arial"/>
        </w:rPr>
        <w:t>Après épuisement de l’ordre du jour,</w:t>
      </w:r>
      <w:r w:rsidR="001C7F8C">
        <w:rPr>
          <w:rFonts w:ascii="Arial" w:hAnsi="Arial"/>
        </w:rPr>
        <w:t xml:space="preserve"> la séance est levée.</w:t>
      </w:r>
    </w:p>
    <w:p w:rsidR="0066344C" w:rsidRDefault="0066344C" w:rsidP="006F5CD1">
      <w:pPr>
        <w:jc w:val="both"/>
        <w:rPr>
          <w:rFonts w:ascii="Arial" w:hAnsi="Arial"/>
        </w:rPr>
      </w:pPr>
    </w:p>
    <w:p w:rsidR="0066344C" w:rsidRDefault="0066344C" w:rsidP="006F5CD1">
      <w:pPr>
        <w:jc w:val="both"/>
        <w:rPr>
          <w:rFonts w:ascii="Arial" w:hAnsi="Arial"/>
        </w:rPr>
      </w:pPr>
    </w:p>
    <w:p w:rsidR="0066344C" w:rsidRDefault="0066344C" w:rsidP="001C7F8C">
      <w:pPr>
        <w:rPr>
          <w:rFonts w:ascii="Arial" w:hAnsi="Arial"/>
          <w:b/>
          <w:u w:val="single"/>
        </w:rPr>
      </w:pPr>
    </w:p>
    <w:p w:rsidR="00882192" w:rsidRDefault="00882192" w:rsidP="00374847">
      <w:pPr>
        <w:jc w:val="center"/>
        <w:rPr>
          <w:rFonts w:ascii="Arial" w:hAnsi="Arial"/>
          <w:b/>
          <w:u w:val="single"/>
        </w:rPr>
      </w:pPr>
    </w:p>
    <w:p w:rsidR="00374847" w:rsidRDefault="00374847" w:rsidP="00374847">
      <w:pPr>
        <w:jc w:val="center"/>
        <w:rPr>
          <w:rFonts w:ascii="Arial" w:hAnsi="Arial"/>
          <w:b/>
          <w:u w:val="single"/>
        </w:rPr>
      </w:pPr>
      <w:r w:rsidRPr="00374847">
        <w:rPr>
          <w:rFonts w:ascii="Arial" w:hAnsi="Arial"/>
          <w:b/>
          <w:u w:val="single"/>
        </w:rPr>
        <w:t>Réunion du Conseil d’Administration</w:t>
      </w:r>
    </w:p>
    <w:p w:rsidR="002C522F" w:rsidRPr="00374847" w:rsidRDefault="002C522F" w:rsidP="00374847">
      <w:pPr>
        <w:jc w:val="center"/>
        <w:rPr>
          <w:rFonts w:ascii="Arial" w:hAnsi="Arial"/>
          <w:b/>
          <w:u w:val="single"/>
        </w:rPr>
      </w:pPr>
    </w:p>
    <w:p w:rsidR="005C0DFF" w:rsidRDefault="000E396F" w:rsidP="005C0212">
      <w:pPr>
        <w:jc w:val="both"/>
        <w:rPr>
          <w:rFonts w:ascii="Arial" w:hAnsi="Arial"/>
        </w:rPr>
      </w:pPr>
      <w:r>
        <w:rPr>
          <w:rFonts w:ascii="Arial" w:hAnsi="Arial"/>
        </w:rPr>
        <w:t>Suite à l’Assemblée Générale le Conseil d’Administration s’est réuni</w:t>
      </w:r>
      <w:r w:rsidR="005C0DFF">
        <w:rPr>
          <w:rFonts w:ascii="Arial" w:hAnsi="Arial"/>
        </w:rPr>
        <w:t xml:space="preserve"> et a élu le bureau suivant :</w:t>
      </w:r>
    </w:p>
    <w:p w:rsidR="005C0DFF" w:rsidRDefault="005C0DFF" w:rsidP="005C0DFF">
      <w:pPr>
        <w:tabs>
          <w:tab w:val="left" w:pos="2268"/>
          <w:tab w:val="left" w:pos="4111"/>
        </w:tabs>
        <w:jc w:val="both"/>
        <w:rPr>
          <w:rFonts w:ascii="Arial" w:hAnsi="Arial"/>
        </w:rPr>
      </w:pPr>
    </w:p>
    <w:p w:rsidR="005C0DFF" w:rsidRDefault="005C0DFF" w:rsidP="005C0DFF">
      <w:pPr>
        <w:tabs>
          <w:tab w:val="left" w:pos="2268"/>
          <w:tab w:val="left" w:pos="3828"/>
          <w:tab w:val="left" w:pos="4111"/>
        </w:tabs>
        <w:jc w:val="both"/>
        <w:rPr>
          <w:rFonts w:ascii="Arial" w:hAnsi="Arial"/>
        </w:rPr>
      </w:pPr>
      <w:r>
        <w:rPr>
          <w:rFonts w:ascii="Arial" w:hAnsi="Arial"/>
        </w:rPr>
        <w:t xml:space="preserve">Président             </w:t>
      </w:r>
      <w:r>
        <w:rPr>
          <w:rFonts w:ascii="Arial" w:hAnsi="Arial"/>
        </w:rPr>
        <w:tab/>
        <w:t>MESQUITA</w:t>
      </w:r>
      <w:r>
        <w:rPr>
          <w:rFonts w:ascii="Arial" w:hAnsi="Arial"/>
        </w:rPr>
        <w:tab/>
        <w:t>Manuel</w:t>
      </w:r>
    </w:p>
    <w:p w:rsidR="005C0DFF" w:rsidRPr="00CB6964" w:rsidRDefault="005C0DFF" w:rsidP="005C0DFF">
      <w:pPr>
        <w:tabs>
          <w:tab w:val="left" w:pos="2268"/>
          <w:tab w:val="left" w:pos="3828"/>
          <w:tab w:val="left" w:pos="4111"/>
        </w:tabs>
        <w:jc w:val="both"/>
        <w:rPr>
          <w:rFonts w:ascii="Arial" w:hAnsi="Arial"/>
        </w:rPr>
      </w:pPr>
      <w:r>
        <w:rPr>
          <w:rFonts w:ascii="Arial" w:hAnsi="Arial"/>
        </w:rPr>
        <w:t>Vice-Président</w:t>
      </w:r>
      <w:r>
        <w:rPr>
          <w:rFonts w:ascii="Arial" w:hAnsi="Arial"/>
        </w:rPr>
        <w:tab/>
        <w:t>BOTTIN</w:t>
      </w:r>
      <w:r>
        <w:rPr>
          <w:rFonts w:ascii="Arial" w:hAnsi="Arial"/>
        </w:rPr>
        <w:tab/>
        <w:t xml:space="preserve">Daniel </w:t>
      </w:r>
      <w:r w:rsidRPr="00AC0FF4">
        <w:rPr>
          <w:rFonts w:ascii="Arial" w:hAnsi="Arial"/>
        </w:rPr>
        <w:tab/>
      </w:r>
    </w:p>
    <w:p w:rsidR="005C0DFF" w:rsidRDefault="005C0DFF" w:rsidP="005C0DFF">
      <w:pPr>
        <w:tabs>
          <w:tab w:val="left" w:pos="2268"/>
          <w:tab w:val="left" w:pos="3828"/>
          <w:tab w:val="left" w:pos="4111"/>
        </w:tabs>
        <w:jc w:val="both"/>
        <w:rPr>
          <w:rFonts w:ascii="Arial" w:hAnsi="Arial"/>
        </w:rPr>
      </w:pPr>
    </w:p>
    <w:p w:rsidR="005C0DFF" w:rsidRDefault="005C0DFF" w:rsidP="005C0DFF">
      <w:pPr>
        <w:tabs>
          <w:tab w:val="left" w:pos="2268"/>
          <w:tab w:val="left" w:pos="3828"/>
          <w:tab w:val="left" w:pos="4111"/>
        </w:tabs>
        <w:jc w:val="both"/>
        <w:rPr>
          <w:rFonts w:ascii="Arial" w:hAnsi="Arial"/>
        </w:rPr>
      </w:pPr>
      <w:r>
        <w:rPr>
          <w:rFonts w:ascii="Arial" w:hAnsi="Arial"/>
        </w:rPr>
        <w:t>Secrétaire général</w:t>
      </w:r>
      <w:r>
        <w:rPr>
          <w:rFonts w:ascii="Arial" w:hAnsi="Arial"/>
        </w:rPr>
        <w:tab/>
        <w:t>FROMONT</w:t>
      </w:r>
      <w:r>
        <w:rPr>
          <w:rFonts w:ascii="Arial" w:hAnsi="Arial"/>
        </w:rPr>
        <w:tab/>
        <w:t>Denis</w:t>
      </w:r>
    </w:p>
    <w:p w:rsidR="005C0DFF" w:rsidRDefault="005C0DFF" w:rsidP="005C0DFF">
      <w:pPr>
        <w:tabs>
          <w:tab w:val="left" w:pos="2268"/>
          <w:tab w:val="left" w:pos="3828"/>
          <w:tab w:val="left" w:pos="4111"/>
        </w:tabs>
        <w:jc w:val="both"/>
        <w:rPr>
          <w:rFonts w:ascii="Arial" w:hAnsi="Arial"/>
        </w:rPr>
      </w:pPr>
      <w:r>
        <w:rPr>
          <w:rFonts w:ascii="Arial" w:hAnsi="Arial"/>
        </w:rPr>
        <w:t xml:space="preserve">Secrétaire adjoint      </w:t>
      </w:r>
      <w:r>
        <w:rPr>
          <w:rFonts w:ascii="Arial" w:hAnsi="Arial"/>
        </w:rPr>
        <w:tab/>
        <w:t>LECLERC</w:t>
      </w:r>
      <w:r>
        <w:rPr>
          <w:rFonts w:ascii="Arial" w:hAnsi="Arial"/>
        </w:rPr>
        <w:tab/>
        <w:t>Philippe</w:t>
      </w:r>
    </w:p>
    <w:p w:rsidR="005C0DFF" w:rsidRDefault="005C0DFF" w:rsidP="005C0DFF">
      <w:pPr>
        <w:tabs>
          <w:tab w:val="left" w:pos="2268"/>
          <w:tab w:val="left" w:pos="3828"/>
          <w:tab w:val="left" w:pos="4111"/>
        </w:tabs>
        <w:jc w:val="both"/>
        <w:rPr>
          <w:rFonts w:ascii="Arial" w:hAnsi="Arial"/>
        </w:rPr>
      </w:pPr>
      <w:r>
        <w:rPr>
          <w:rFonts w:ascii="Arial" w:hAnsi="Arial"/>
        </w:rPr>
        <w:t>Secrétaire adjoint      ARCANGELI</w:t>
      </w:r>
      <w:r>
        <w:rPr>
          <w:rFonts w:ascii="Arial" w:hAnsi="Arial"/>
        </w:rPr>
        <w:tab/>
        <w:t>Pierre</w:t>
      </w:r>
    </w:p>
    <w:p w:rsidR="005C0DFF" w:rsidRDefault="005C0DFF" w:rsidP="005C0DFF">
      <w:pPr>
        <w:tabs>
          <w:tab w:val="left" w:pos="2268"/>
          <w:tab w:val="left" w:pos="3828"/>
          <w:tab w:val="left" w:pos="4111"/>
        </w:tabs>
        <w:jc w:val="both"/>
        <w:rPr>
          <w:rFonts w:ascii="Arial" w:hAnsi="Arial"/>
        </w:rPr>
      </w:pPr>
    </w:p>
    <w:p w:rsidR="001660D9" w:rsidRDefault="005C0DFF" w:rsidP="005C0DFF">
      <w:pPr>
        <w:tabs>
          <w:tab w:val="left" w:pos="2268"/>
          <w:tab w:val="left" w:pos="3828"/>
          <w:tab w:val="left" w:pos="4111"/>
        </w:tabs>
        <w:jc w:val="both"/>
        <w:rPr>
          <w:rFonts w:ascii="Arial" w:hAnsi="Arial"/>
        </w:rPr>
      </w:pPr>
      <w:r>
        <w:rPr>
          <w:rFonts w:ascii="Arial" w:hAnsi="Arial"/>
        </w:rPr>
        <w:t>Trésorier</w:t>
      </w:r>
      <w:r>
        <w:rPr>
          <w:rFonts w:ascii="Arial" w:hAnsi="Arial"/>
        </w:rPr>
        <w:tab/>
        <w:t>POTILLON</w:t>
      </w:r>
      <w:r>
        <w:rPr>
          <w:rFonts w:ascii="Arial" w:hAnsi="Arial"/>
        </w:rPr>
        <w:tab/>
        <w:t>Joël</w:t>
      </w:r>
    </w:p>
    <w:p w:rsidR="001660D9" w:rsidRDefault="001660D9" w:rsidP="005C0DFF">
      <w:pPr>
        <w:tabs>
          <w:tab w:val="left" w:pos="2268"/>
          <w:tab w:val="left" w:pos="3828"/>
          <w:tab w:val="left" w:pos="4111"/>
        </w:tabs>
        <w:jc w:val="both"/>
        <w:rPr>
          <w:rFonts w:ascii="Arial" w:hAnsi="Arial"/>
        </w:rPr>
      </w:pPr>
    </w:p>
    <w:p w:rsidR="005C0DFF" w:rsidRDefault="001660D9" w:rsidP="005C0DFF">
      <w:pPr>
        <w:tabs>
          <w:tab w:val="left" w:pos="2268"/>
          <w:tab w:val="left" w:pos="3828"/>
          <w:tab w:val="left" w:pos="4111"/>
        </w:tabs>
        <w:jc w:val="both"/>
        <w:rPr>
          <w:rFonts w:ascii="Arial" w:hAnsi="Arial"/>
        </w:rPr>
      </w:pPr>
      <w:r>
        <w:rPr>
          <w:rFonts w:ascii="Arial" w:hAnsi="Arial"/>
        </w:rPr>
        <w:t>A la demande du secrétaire</w:t>
      </w:r>
      <w:r w:rsidR="00212BEF">
        <w:rPr>
          <w:rFonts w:ascii="Arial" w:hAnsi="Arial"/>
        </w:rPr>
        <w:t xml:space="preserve"> général</w:t>
      </w:r>
      <w:r>
        <w:rPr>
          <w:rFonts w:ascii="Arial" w:hAnsi="Arial"/>
        </w:rPr>
        <w:t>, un premier crédit de 150€ a été dégagé pour acheter des étagères pour le studio.</w:t>
      </w:r>
    </w:p>
    <w:p w:rsidR="005C0DFF" w:rsidRDefault="005C0DFF" w:rsidP="005C0DFF">
      <w:pPr>
        <w:tabs>
          <w:tab w:val="left" w:pos="3828"/>
        </w:tabs>
        <w:jc w:val="both"/>
        <w:rPr>
          <w:rFonts w:ascii="Arial" w:hAnsi="Arial"/>
        </w:rPr>
      </w:pPr>
    </w:p>
    <w:p w:rsidR="002C522F" w:rsidRDefault="002C522F" w:rsidP="001660D9">
      <w:pPr>
        <w:jc w:val="both"/>
        <w:rPr>
          <w:rFonts w:ascii="Arial" w:hAnsi="Arial"/>
          <w:sz w:val="32"/>
        </w:rPr>
      </w:pPr>
    </w:p>
    <w:p w:rsidR="005C0212" w:rsidRDefault="005C0212" w:rsidP="001C7F8C">
      <w:pPr>
        <w:tabs>
          <w:tab w:val="left" w:pos="3402"/>
        </w:tabs>
        <w:jc w:val="both"/>
        <w:rPr>
          <w:rFonts w:ascii="Arial" w:hAnsi="Arial"/>
        </w:rPr>
      </w:pPr>
    </w:p>
    <w:p w:rsidR="00421213" w:rsidRPr="00A37194" w:rsidRDefault="00D82EC6" w:rsidP="00D57BD1">
      <w:pPr>
        <w:jc w:val="both"/>
        <w:rPr>
          <w:rFonts w:ascii="Arial" w:hAnsi="Arial"/>
        </w:rPr>
      </w:pPr>
      <w:r>
        <w:rPr>
          <w:rFonts w:ascii="Arial" w:hAnsi="Arial"/>
        </w:rPr>
        <w:t xml:space="preserve"> </w:t>
      </w:r>
    </w:p>
    <w:sectPr w:rsidR="00421213" w:rsidRPr="00A37194" w:rsidSect="00ED2B00">
      <w:headerReference w:type="even" r:id="rId18"/>
      <w:headerReference w:type="default" r:id="rId19"/>
      <w:footerReference w:type="even" r:id="rId20"/>
      <w:footerReference w:type="default" r:id="rId21"/>
      <w:headerReference w:type="first" r:id="rId22"/>
      <w:pgSz w:w="11900" w:h="16840"/>
      <w:pgMar w:top="1417" w:right="985" w:bottom="1417" w:left="851" w:header="284" w:footer="243"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opperplate Gothic Bold">
    <w:panose1 w:val="020E0705020206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2F8B" w:rsidRDefault="000F2F8B" w:rsidP="00454F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F2F8B" w:rsidRDefault="000F2F8B" w:rsidP="007815E0">
    <w:pPr>
      <w:pStyle w:val="Pieddepage"/>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2F8B" w:rsidRDefault="000F2F8B" w:rsidP="00454F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A0D01">
      <w:rPr>
        <w:rStyle w:val="Numrodepage"/>
        <w:noProof/>
      </w:rPr>
      <w:t>1</w:t>
    </w:r>
    <w:r>
      <w:rPr>
        <w:rStyle w:val="Numrodepage"/>
      </w:rPr>
      <w:fldChar w:fldCharType="end"/>
    </w:r>
  </w:p>
  <w:p w:rsidR="000F2F8B" w:rsidRDefault="000F2F8B" w:rsidP="00382309">
    <w:pPr>
      <w:ind w:right="360"/>
      <w:rPr>
        <w:rFonts w:ascii="Arial" w:hAnsi="Arial"/>
        <w:b/>
        <w:i/>
        <w:color w:val="000080"/>
      </w:rPr>
    </w:pPr>
  </w:p>
  <w:p w:rsidR="000F2F8B" w:rsidRPr="00382309" w:rsidRDefault="000F2F8B" w:rsidP="00421213">
    <w:pPr>
      <w:ind w:left="-567" w:right="-425"/>
      <w:jc w:val="center"/>
      <w:rPr>
        <w:rFonts w:ascii="Arial" w:hAnsi="Arial"/>
        <w:b/>
        <w:color w:val="000080"/>
        <w:sz w:val="20"/>
      </w:rPr>
    </w:pPr>
    <w:r w:rsidRPr="00382309">
      <w:rPr>
        <w:rFonts w:ascii="Arial" w:hAnsi="Arial"/>
        <w:b/>
        <w:color w:val="000080"/>
        <w:sz w:val="20"/>
      </w:rPr>
      <w:t>ASSOCIATION DU CENTRE HISTORIQUE DE DIFFUSION RADIOPHONIQUE</w:t>
    </w:r>
  </w:p>
  <w:p w:rsidR="000F2F8B" w:rsidRPr="00B532C2" w:rsidRDefault="000F2F8B" w:rsidP="00421213">
    <w:pPr>
      <w:ind w:left="-567" w:right="-425"/>
      <w:jc w:val="center"/>
      <w:rPr>
        <w:rFonts w:ascii="Arial" w:hAnsi="Arial"/>
        <w:b/>
        <w:color w:val="000080"/>
        <w:sz w:val="20"/>
      </w:rPr>
    </w:pPr>
    <w:r w:rsidRPr="00B532C2">
      <w:rPr>
        <w:rFonts w:ascii="Arial" w:hAnsi="Arial"/>
        <w:b/>
        <w:color w:val="000080"/>
        <w:sz w:val="20"/>
      </w:rPr>
      <w:t>Centre de maintenance TDF  Bâtiment B</w:t>
    </w:r>
  </w:p>
  <w:p w:rsidR="000F2F8B" w:rsidRPr="00B532C2" w:rsidRDefault="000F2F8B" w:rsidP="00421213">
    <w:pPr>
      <w:ind w:left="-567" w:right="-425"/>
      <w:jc w:val="center"/>
      <w:rPr>
        <w:rFonts w:ascii="Arial" w:hAnsi="Arial"/>
        <w:b/>
        <w:color w:val="000080"/>
        <w:sz w:val="20"/>
      </w:rPr>
    </w:pPr>
    <w:r w:rsidRPr="00B532C2">
      <w:rPr>
        <w:rFonts w:ascii="Arial" w:hAnsi="Arial"/>
        <w:b/>
        <w:color w:val="000080"/>
        <w:sz w:val="20"/>
      </w:rPr>
      <w:t xml:space="preserve">36100 Saint </w:t>
    </w:r>
    <w:proofErr w:type="spellStart"/>
    <w:r w:rsidRPr="00B532C2">
      <w:rPr>
        <w:rFonts w:ascii="Arial" w:hAnsi="Arial"/>
        <w:b/>
        <w:color w:val="000080"/>
        <w:sz w:val="20"/>
      </w:rPr>
      <w:t>Aoustrille</w:t>
    </w:r>
    <w:proofErr w:type="spellEnd"/>
  </w:p>
  <w:p w:rsidR="000F2F8B" w:rsidRPr="00B532C2" w:rsidRDefault="000F2F8B" w:rsidP="00421213">
    <w:pPr>
      <w:ind w:right="-425"/>
      <w:jc w:val="center"/>
      <w:rPr>
        <w:rFonts w:ascii="Copperplate Gothic Bold" w:hAnsi="Copperplate Gothic Bold"/>
        <w:b/>
        <w:i/>
        <w:color w:val="FF00FF"/>
        <w:sz w:val="20"/>
      </w:rPr>
    </w:pPr>
    <w:r w:rsidRPr="00B532C2">
      <w:rPr>
        <w:b/>
        <w:color w:val="FF00FF"/>
        <w:sz w:val="20"/>
      </w:rPr>
      <w:t>Email : contact.achdr@laposte.net</w:t>
    </w:r>
  </w:p>
  <w:p w:rsidR="000F2F8B" w:rsidRPr="00382309" w:rsidRDefault="000F2F8B" w:rsidP="00382309">
    <w:pPr>
      <w:ind w:right="-425"/>
      <w:jc w:val="center"/>
      <w:rPr>
        <w:sz w:val="20"/>
      </w:rPr>
    </w:pPr>
    <w:r w:rsidRPr="00B532C2">
      <w:rPr>
        <w:rFonts w:ascii="Copperplate Gothic Bold" w:hAnsi="Copperplate Gothic Bold"/>
        <w:i/>
        <w:color w:val="000080"/>
        <w:sz w:val="20"/>
      </w:rPr>
      <w:t>Association régie par la loi du 1</w:t>
    </w:r>
    <w:r w:rsidRPr="00B532C2">
      <w:rPr>
        <w:rFonts w:ascii="Copperplate Gothic Bold" w:hAnsi="Copperplate Gothic Bold"/>
        <w:i/>
        <w:color w:val="000080"/>
        <w:sz w:val="20"/>
        <w:vertAlign w:val="superscript"/>
      </w:rPr>
      <w:t>er</w:t>
    </w:r>
    <w:r w:rsidRPr="00B532C2">
      <w:rPr>
        <w:rFonts w:ascii="Copperplate Gothic Bold" w:hAnsi="Copperplate Gothic Bold"/>
        <w:i/>
        <w:color w:val="000080"/>
        <w:sz w:val="20"/>
      </w:rPr>
      <w:t xml:space="preserve"> juillet 1901</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2F8B" w:rsidRDefault="000F2F8B">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2.1pt;height:177.35pt;rotation:315;z-index:-251654144;mso-wrap-edited:f;mso-position-horizontal:center;mso-position-horizontal-relative:margin;mso-position-vertical:center;mso-position-vertical-relative:margin" wrapcoords="21478 8603 20137 6315 19589 6498 19558 6955 19345 8511 18888 9152 18827 9244 19345 12538 17456 8237 17304 8511 16603 8511 16024 8877 15598 9610 14014 5216 13618 4484 13252 5216 13222 5491 13191 8511 12795 8603 12704 9061 13222 10800 12277 10891 11333 8969 11028 8786 10449 8420 9748 8603 9231 9152 8834 10067 7921 8603 7707 8328 7403 8511 6976 8603 6519 9244 6154 8603 5727 8328 5575 8511 4935 8694 4904 8786 5331 11806 5422 12172 5392 14094 3747 9335 3077 7871 2802 8511 2620 8511 2193 8786 1980 9061 1431 8511 365 8603 243 8694 243 9061 731 12447 731 18671 578 20227 243 20867 274 20959 426 21325 1980 21325 2041 20959 1523 19128 1706 17481 2498 17755 3077 17572 3564 16932 3990 16016 5087 17572 6489 17481 6702 17389 6671 16932 6184 14552 6184 12447 6367 10891 6793 10067 9109 16932 9931 17847 10053 17664 10723 17572 11211 17206 12612 21233 12947 21874 13222 21142 13648 20318 13892 19494 13953 18945 14014 17938 14044 13179 14318 14003 16024 17572 16177 17481 16938 17664 17487 17389 18005 16840 18370 16016 18309 15650 17487 13179 18126 13088 18736 14735 20229 17938 20381 17664 20960 17481 21478 16932 21691 16383 21600 16108 20289 11257 20533 9884 21478 9793 21569 9610 21600 8969 21478 8603" fillcolor="black" stroked="f">
          <v:fill opacity="30146f"/>
          <v:textpath style="font-family:&quot;Cambria&quot;;font-size:1pt" string="projet"/>
          <w10:wrap anchorx="margin" anchory="margin"/>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2F8B" w:rsidRPr="002C522F" w:rsidRDefault="000F2F8B" w:rsidP="00421213">
    <w:pPr>
      <w:pStyle w:val="En-tte"/>
      <w:ind w:left="-851"/>
      <w:rPr>
        <w:rFonts w:ascii="Arial" w:hAnsi="Arial"/>
        <w:sz w:val="32"/>
      </w:rPr>
    </w:pPr>
    <w:r w:rsidRPr="00F56599">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32.1pt;height:177.35pt;rotation:315;z-index:-251656192;mso-wrap-edited:f;mso-position-horizontal:center;mso-position-horizontal-relative:margin;mso-position-vertical:center;mso-position-vertical-relative:margin" wrapcoords="21478 8603 20137 6315 19589 6498 19558 6955 19345 8511 18888 9152 18827 9244 19345 12538 17456 8237 17304 8511 16603 8511 16024 8877 15598 9610 14014 5216 13618 4484 13252 5216 13222 5491 13191 8511 12795 8603 12704 9061 13222 10800 12277 10891 11333 8969 11028 8786 10449 8420 9748 8603 9231 9152 8834 10067 7921 8603 7707 8328 7403 8511 6976 8603 6519 9244 6154 8603 5727 8328 5575 8511 4935 8694 4904 8786 5331 11806 5422 12172 5392 14094 3747 9335 3077 7871 2802 8511 2620 8511 2193 8786 1980 9061 1431 8511 365 8603 243 8694 243 9061 731 12447 731 18671 578 20227 243 20867 274 20959 426 21325 1980 21325 2041 20959 1523 19128 1706 17481 2498 17755 3077 17572 3564 16932 3990 16016 5087 17572 6489 17481 6702 17389 6671 16932 6184 14552 6184 12447 6367 10891 6793 10067 9109 16932 9931 17847 10053 17664 10723 17572 11211 17206 12612 21233 12947 21874 13222 21142 13648 20318 13892 19494 13953 18945 14014 17938 14044 13179 14318 14003 16024 17572 16177 17481 16938 17664 17487 17389 18005 16840 18370 16016 18309 15650 17487 13179 18126 13088 18736 14735 20229 17938 20381 17664 20960 17481 21478 16932 21691 16383 21600 16108 20289 11257 20533 9884 21478 9793 21569 9610 21600 8969 21478 8603" fillcolor="black" stroked="f">
          <v:fill opacity="30146f"/>
          <v:textpath style="font-family:&quot;Cambria&quot;;font-size:1pt" string="projet"/>
          <w10:wrap anchorx="margin" anchory="margin"/>
        </v:shape>
      </w:pict>
    </w:r>
    <w:r>
      <w:t xml:space="preserve">                  </w:t>
    </w:r>
    <w:r w:rsidRPr="00F041C2">
      <w:rPr>
        <w:noProof/>
        <w:lang w:eastAsia="fr-FR"/>
      </w:rPr>
      <w:drawing>
        <wp:inline distT="0" distB="0" distL="0" distR="0">
          <wp:extent cx="2030095" cy="872751"/>
          <wp:effectExtent l="2540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30095" cy="872751"/>
                  </a:xfrm>
                  <a:prstGeom prst="rect">
                    <a:avLst/>
                  </a:prstGeom>
                  <a:noFill/>
                  <a:ln w="9525">
                    <a:noFill/>
                    <a:miter lim="800000"/>
                    <a:headEnd/>
                    <a:tailEnd/>
                  </a:ln>
                </pic:spPr>
              </pic:pic>
            </a:graphicData>
          </a:graphic>
        </wp:inline>
      </w:drawing>
    </w:r>
    <w:r>
      <w:tab/>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2F8B" w:rsidRDefault="000F2F8B">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2.1pt;height:177.35pt;rotation:315;z-index:-251652096;mso-wrap-edited:f;mso-position-horizontal:center;mso-position-horizontal-relative:margin;mso-position-vertical:center;mso-position-vertical-relative:margin" wrapcoords="21478 8603 20137 6315 19589 6498 19558 6955 19345 8511 18888 9152 18827 9244 19345 12538 17456 8237 17304 8511 16603 8511 16024 8877 15598 9610 14014 5216 13618 4484 13252 5216 13222 5491 13191 8511 12795 8603 12704 9061 13222 10800 12277 10891 11333 8969 11028 8786 10449 8420 9748 8603 9231 9152 8834 10067 7921 8603 7707 8328 7403 8511 6976 8603 6519 9244 6154 8603 5727 8328 5575 8511 4935 8694 4904 8786 5331 11806 5422 12172 5392 14094 3747 9335 3077 7871 2802 8511 2620 8511 2193 8786 1980 9061 1431 8511 365 8603 243 8694 243 9061 731 12447 731 18671 578 20227 243 20867 274 20959 426 21325 1980 21325 2041 20959 1523 19128 1706 17481 2498 17755 3077 17572 3564 16932 3990 16016 5087 17572 6489 17481 6702 17389 6671 16932 6184 14552 6184 12447 6367 10891 6793 10067 9109 16932 9931 17847 10053 17664 10723 17572 11211 17206 12612 21233 12947 21874 13222 21142 13648 20318 13892 19494 13953 18945 14014 17938 14044 13179 14318 14003 16024 17572 16177 17481 16938 17664 17487 17389 18005 16840 18370 16016 18309 15650 17487 13179 18126 13088 18736 14735 20229 17938 20381 17664 20960 17481 21478 16932 21691 16383 21600 16108 20289 11257 20533 9884 21478 9793 21569 9610 21600 8969 21478 8603" fillcolor="black" stroked="f">
          <v:fill opacity="30146f"/>
          <v:textpath style="font-family:&quot;Cambria&quot;;font-size:1pt" string="projet"/>
          <w10:wrap anchorx="margin" anchory="margin"/>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4E6A73"/>
    <w:multiLevelType w:val="hybridMultilevel"/>
    <w:tmpl w:val="989C1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CA06B1"/>
    <w:multiLevelType w:val="hybridMultilevel"/>
    <w:tmpl w:val="989C1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9E3005"/>
    <w:multiLevelType w:val="hybridMultilevel"/>
    <w:tmpl w:val="3A1A7E04"/>
    <w:lvl w:ilvl="0" w:tplc="58C04C94">
      <w:start w:val="19"/>
      <w:numFmt w:val="bullet"/>
      <w:lvlText w:val="-"/>
      <w:lvlJc w:val="left"/>
      <w:pPr>
        <w:ind w:left="720" w:hanging="360"/>
      </w:pPr>
      <w:rPr>
        <w:rFonts w:ascii="Arial" w:eastAsiaTheme="minorHAnsi" w:hAnsi="Arial"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EB5EF4"/>
    <w:multiLevelType w:val="hybridMultilevel"/>
    <w:tmpl w:val="85847A58"/>
    <w:lvl w:ilvl="0" w:tplc="495CD8F4">
      <w:start w:val="2"/>
      <w:numFmt w:val="bullet"/>
      <w:lvlText w:val="-"/>
      <w:lvlJc w:val="left"/>
      <w:pPr>
        <w:ind w:left="1080" w:hanging="360"/>
      </w:pPr>
      <w:rPr>
        <w:rFonts w:ascii="Arial" w:eastAsiaTheme="minorHAnsi" w:hAnsi="Arial"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BCC4D63"/>
    <w:multiLevelType w:val="hybridMultilevel"/>
    <w:tmpl w:val="7772F252"/>
    <w:lvl w:ilvl="0" w:tplc="EBE690AA">
      <w:numFmt w:val="bullet"/>
      <w:lvlText w:val="-"/>
      <w:lvlJc w:val="left"/>
      <w:pPr>
        <w:ind w:left="4480" w:hanging="360"/>
      </w:pPr>
      <w:rPr>
        <w:rFonts w:ascii="Arial" w:eastAsiaTheme="minorHAnsi" w:hAnsi="Arial" w:cstheme="minorBidi" w:hint="default"/>
      </w:rPr>
    </w:lvl>
    <w:lvl w:ilvl="1" w:tplc="040C0003" w:tentative="1">
      <w:start w:val="1"/>
      <w:numFmt w:val="bullet"/>
      <w:lvlText w:val="o"/>
      <w:lvlJc w:val="left"/>
      <w:pPr>
        <w:ind w:left="5200" w:hanging="360"/>
      </w:pPr>
      <w:rPr>
        <w:rFonts w:ascii="Courier New" w:hAnsi="Courier New" w:hint="default"/>
      </w:rPr>
    </w:lvl>
    <w:lvl w:ilvl="2" w:tplc="040C0005" w:tentative="1">
      <w:start w:val="1"/>
      <w:numFmt w:val="bullet"/>
      <w:lvlText w:val=""/>
      <w:lvlJc w:val="left"/>
      <w:pPr>
        <w:ind w:left="5920" w:hanging="360"/>
      </w:pPr>
      <w:rPr>
        <w:rFonts w:ascii="Wingdings" w:hAnsi="Wingdings" w:hint="default"/>
      </w:rPr>
    </w:lvl>
    <w:lvl w:ilvl="3" w:tplc="040C0001" w:tentative="1">
      <w:start w:val="1"/>
      <w:numFmt w:val="bullet"/>
      <w:lvlText w:val=""/>
      <w:lvlJc w:val="left"/>
      <w:pPr>
        <w:ind w:left="6640" w:hanging="360"/>
      </w:pPr>
      <w:rPr>
        <w:rFonts w:ascii="Symbol" w:hAnsi="Symbol" w:hint="default"/>
      </w:rPr>
    </w:lvl>
    <w:lvl w:ilvl="4" w:tplc="040C0003" w:tentative="1">
      <w:start w:val="1"/>
      <w:numFmt w:val="bullet"/>
      <w:lvlText w:val="o"/>
      <w:lvlJc w:val="left"/>
      <w:pPr>
        <w:ind w:left="7360" w:hanging="360"/>
      </w:pPr>
      <w:rPr>
        <w:rFonts w:ascii="Courier New" w:hAnsi="Courier New" w:hint="default"/>
      </w:rPr>
    </w:lvl>
    <w:lvl w:ilvl="5" w:tplc="040C0005" w:tentative="1">
      <w:start w:val="1"/>
      <w:numFmt w:val="bullet"/>
      <w:lvlText w:val=""/>
      <w:lvlJc w:val="left"/>
      <w:pPr>
        <w:ind w:left="8080" w:hanging="360"/>
      </w:pPr>
      <w:rPr>
        <w:rFonts w:ascii="Wingdings" w:hAnsi="Wingdings" w:hint="default"/>
      </w:rPr>
    </w:lvl>
    <w:lvl w:ilvl="6" w:tplc="040C0001" w:tentative="1">
      <w:start w:val="1"/>
      <w:numFmt w:val="bullet"/>
      <w:lvlText w:val=""/>
      <w:lvlJc w:val="left"/>
      <w:pPr>
        <w:ind w:left="8800" w:hanging="360"/>
      </w:pPr>
      <w:rPr>
        <w:rFonts w:ascii="Symbol" w:hAnsi="Symbol" w:hint="default"/>
      </w:rPr>
    </w:lvl>
    <w:lvl w:ilvl="7" w:tplc="040C0003" w:tentative="1">
      <w:start w:val="1"/>
      <w:numFmt w:val="bullet"/>
      <w:lvlText w:val="o"/>
      <w:lvlJc w:val="left"/>
      <w:pPr>
        <w:ind w:left="9520" w:hanging="360"/>
      </w:pPr>
      <w:rPr>
        <w:rFonts w:ascii="Courier New" w:hAnsi="Courier New" w:hint="default"/>
      </w:rPr>
    </w:lvl>
    <w:lvl w:ilvl="8" w:tplc="040C0005" w:tentative="1">
      <w:start w:val="1"/>
      <w:numFmt w:val="bullet"/>
      <w:lvlText w:val=""/>
      <w:lvlJc w:val="left"/>
      <w:pPr>
        <w:ind w:left="10240" w:hanging="360"/>
      </w:pPr>
      <w:rPr>
        <w:rFonts w:ascii="Wingdings" w:hAnsi="Wingdings" w:hint="default"/>
      </w:rPr>
    </w:lvl>
  </w:abstractNum>
  <w:abstractNum w:abstractNumId="5">
    <w:nsid w:val="796156BF"/>
    <w:multiLevelType w:val="hybridMultilevel"/>
    <w:tmpl w:val="475E4C5E"/>
    <w:lvl w:ilvl="0" w:tplc="5CD02D40">
      <w:start w:val="17"/>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4"/>
    <o:shapelayout v:ext="edit">
      <o:idmap v:ext="edit" data="2"/>
    </o:shapelayout>
  </w:hdrShapeDefaults>
  <w:compat>
    <w:doNotAutofitConstrainedTables/>
    <w:doNotVertAlignCellWithSp/>
    <w:doNotBreakConstrainedForcedTable/>
    <w:useAnsiKerningPairs/>
    <w:cachedColBalance/>
    <w:splitPgBreakAndParaMark/>
  </w:compat>
  <w:rsids>
    <w:rsidRoot w:val="00421213"/>
    <w:rsid w:val="00022483"/>
    <w:rsid w:val="000274B3"/>
    <w:rsid w:val="00035C48"/>
    <w:rsid w:val="000519D5"/>
    <w:rsid w:val="000B1DD3"/>
    <w:rsid w:val="000C78AB"/>
    <w:rsid w:val="000D6C40"/>
    <w:rsid w:val="000E396F"/>
    <w:rsid w:val="000F2F8B"/>
    <w:rsid w:val="00100F82"/>
    <w:rsid w:val="00116BB1"/>
    <w:rsid w:val="00146AFF"/>
    <w:rsid w:val="001660D9"/>
    <w:rsid w:val="00166DC8"/>
    <w:rsid w:val="00196A66"/>
    <w:rsid w:val="001A1348"/>
    <w:rsid w:val="001A4A51"/>
    <w:rsid w:val="001A7195"/>
    <w:rsid w:val="001A7429"/>
    <w:rsid w:val="001C7F8C"/>
    <w:rsid w:val="001D3F08"/>
    <w:rsid w:val="00201A3D"/>
    <w:rsid w:val="00212BEF"/>
    <w:rsid w:val="002754BF"/>
    <w:rsid w:val="002857E2"/>
    <w:rsid w:val="00292852"/>
    <w:rsid w:val="002B4761"/>
    <w:rsid w:val="002C522F"/>
    <w:rsid w:val="002E0066"/>
    <w:rsid w:val="003100A3"/>
    <w:rsid w:val="00311436"/>
    <w:rsid w:val="00343353"/>
    <w:rsid w:val="003439DB"/>
    <w:rsid w:val="00363DFB"/>
    <w:rsid w:val="00374847"/>
    <w:rsid w:val="00374BE3"/>
    <w:rsid w:val="00382309"/>
    <w:rsid w:val="003D62E5"/>
    <w:rsid w:val="003E0380"/>
    <w:rsid w:val="003F3436"/>
    <w:rsid w:val="00421213"/>
    <w:rsid w:val="00423BDB"/>
    <w:rsid w:val="004520A4"/>
    <w:rsid w:val="00454F5E"/>
    <w:rsid w:val="00472A12"/>
    <w:rsid w:val="004A26E0"/>
    <w:rsid w:val="004A2D4C"/>
    <w:rsid w:val="004A558C"/>
    <w:rsid w:val="004C766B"/>
    <w:rsid w:val="004E18AB"/>
    <w:rsid w:val="004E7F70"/>
    <w:rsid w:val="004F561E"/>
    <w:rsid w:val="004F734B"/>
    <w:rsid w:val="005704AF"/>
    <w:rsid w:val="0058015B"/>
    <w:rsid w:val="0058080D"/>
    <w:rsid w:val="00590F03"/>
    <w:rsid w:val="00593504"/>
    <w:rsid w:val="005A2A9C"/>
    <w:rsid w:val="005A7B79"/>
    <w:rsid w:val="005C0212"/>
    <w:rsid w:val="005C0DFF"/>
    <w:rsid w:val="005D78F0"/>
    <w:rsid w:val="005E304D"/>
    <w:rsid w:val="005E7452"/>
    <w:rsid w:val="005F2A9E"/>
    <w:rsid w:val="00610CF8"/>
    <w:rsid w:val="00633FB5"/>
    <w:rsid w:val="0063541E"/>
    <w:rsid w:val="006357E2"/>
    <w:rsid w:val="00650CFE"/>
    <w:rsid w:val="00653896"/>
    <w:rsid w:val="00654A6D"/>
    <w:rsid w:val="0066344C"/>
    <w:rsid w:val="00671EB0"/>
    <w:rsid w:val="006B67FF"/>
    <w:rsid w:val="006F5CD1"/>
    <w:rsid w:val="00753148"/>
    <w:rsid w:val="007578F2"/>
    <w:rsid w:val="00774A79"/>
    <w:rsid w:val="007815E0"/>
    <w:rsid w:val="0078759B"/>
    <w:rsid w:val="007D7CBC"/>
    <w:rsid w:val="00810E29"/>
    <w:rsid w:val="00815E7D"/>
    <w:rsid w:val="0082102F"/>
    <w:rsid w:val="00840BF6"/>
    <w:rsid w:val="00841BA9"/>
    <w:rsid w:val="008477D4"/>
    <w:rsid w:val="008564D1"/>
    <w:rsid w:val="00860964"/>
    <w:rsid w:val="00862940"/>
    <w:rsid w:val="0087539C"/>
    <w:rsid w:val="00882192"/>
    <w:rsid w:val="00893217"/>
    <w:rsid w:val="008A3E03"/>
    <w:rsid w:val="008B3299"/>
    <w:rsid w:val="008D1575"/>
    <w:rsid w:val="008E421A"/>
    <w:rsid w:val="008F0B5B"/>
    <w:rsid w:val="00911FA5"/>
    <w:rsid w:val="009134DA"/>
    <w:rsid w:val="00922B56"/>
    <w:rsid w:val="00927111"/>
    <w:rsid w:val="00932808"/>
    <w:rsid w:val="00947AE8"/>
    <w:rsid w:val="00963967"/>
    <w:rsid w:val="0097653F"/>
    <w:rsid w:val="00986180"/>
    <w:rsid w:val="009D3214"/>
    <w:rsid w:val="009E2506"/>
    <w:rsid w:val="00A05DC4"/>
    <w:rsid w:val="00A37194"/>
    <w:rsid w:val="00A570A0"/>
    <w:rsid w:val="00A901D3"/>
    <w:rsid w:val="00AD50E8"/>
    <w:rsid w:val="00AE1BD4"/>
    <w:rsid w:val="00AF19DA"/>
    <w:rsid w:val="00B21959"/>
    <w:rsid w:val="00B259D0"/>
    <w:rsid w:val="00B364AF"/>
    <w:rsid w:val="00B520D4"/>
    <w:rsid w:val="00B532C2"/>
    <w:rsid w:val="00B53B97"/>
    <w:rsid w:val="00B70FAF"/>
    <w:rsid w:val="00BB2923"/>
    <w:rsid w:val="00BD4DE9"/>
    <w:rsid w:val="00BF5A03"/>
    <w:rsid w:val="00C06014"/>
    <w:rsid w:val="00C131FB"/>
    <w:rsid w:val="00C1659E"/>
    <w:rsid w:val="00C6275C"/>
    <w:rsid w:val="00C66119"/>
    <w:rsid w:val="00C666C2"/>
    <w:rsid w:val="00CA6E98"/>
    <w:rsid w:val="00CE72ED"/>
    <w:rsid w:val="00D12CD0"/>
    <w:rsid w:val="00D26D44"/>
    <w:rsid w:val="00D40C66"/>
    <w:rsid w:val="00D52968"/>
    <w:rsid w:val="00D57BD1"/>
    <w:rsid w:val="00D70E9B"/>
    <w:rsid w:val="00D74CCC"/>
    <w:rsid w:val="00D754D0"/>
    <w:rsid w:val="00D82EC6"/>
    <w:rsid w:val="00D914F9"/>
    <w:rsid w:val="00DA0D01"/>
    <w:rsid w:val="00DA2955"/>
    <w:rsid w:val="00DB2DA2"/>
    <w:rsid w:val="00DD1EE0"/>
    <w:rsid w:val="00E23F26"/>
    <w:rsid w:val="00E3229B"/>
    <w:rsid w:val="00E44AF3"/>
    <w:rsid w:val="00E453F7"/>
    <w:rsid w:val="00E47B5D"/>
    <w:rsid w:val="00E47D60"/>
    <w:rsid w:val="00E54580"/>
    <w:rsid w:val="00E653D5"/>
    <w:rsid w:val="00E845DC"/>
    <w:rsid w:val="00EA0215"/>
    <w:rsid w:val="00EA0545"/>
    <w:rsid w:val="00EA5F6E"/>
    <w:rsid w:val="00EC17E6"/>
    <w:rsid w:val="00ED2B00"/>
    <w:rsid w:val="00EE323B"/>
    <w:rsid w:val="00EF0745"/>
    <w:rsid w:val="00F0181C"/>
    <w:rsid w:val="00F041C2"/>
    <w:rsid w:val="00F25818"/>
    <w:rsid w:val="00F27131"/>
    <w:rsid w:val="00F32F4F"/>
    <w:rsid w:val="00F35528"/>
    <w:rsid w:val="00F40C2B"/>
    <w:rsid w:val="00F56599"/>
    <w:rsid w:val="00F572CE"/>
    <w:rsid w:val="00F74238"/>
    <w:rsid w:val="00FB7D0D"/>
    <w:rsid w:val="00FC341E"/>
    <w:rsid w:val="00FD66CB"/>
    <w:rsid w:val="00FE73A0"/>
    <w:rsid w:val="00FF7985"/>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92434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421213"/>
    <w:pPr>
      <w:tabs>
        <w:tab w:val="center" w:pos="4536"/>
        <w:tab w:val="right" w:pos="9072"/>
      </w:tabs>
    </w:pPr>
  </w:style>
  <w:style w:type="character" w:customStyle="1" w:styleId="En-tteCar">
    <w:name w:val="En-tête Car"/>
    <w:basedOn w:val="Policepardfaut"/>
    <w:link w:val="En-tte"/>
    <w:uiPriority w:val="99"/>
    <w:semiHidden/>
    <w:rsid w:val="00421213"/>
  </w:style>
  <w:style w:type="paragraph" w:styleId="Pieddepage">
    <w:name w:val="footer"/>
    <w:basedOn w:val="Normal"/>
    <w:link w:val="PieddepageCar"/>
    <w:unhideWhenUsed/>
    <w:rsid w:val="00421213"/>
    <w:pPr>
      <w:tabs>
        <w:tab w:val="center" w:pos="4536"/>
        <w:tab w:val="right" w:pos="9072"/>
      </w:tabs>
    </w:pPr>
  </w:style>
  <w:style w:type="character" w:customStyle="1" w:styleId="PieddepageCar">
    <w:name w:val="Pied de page Car"/>
    <w:basedOn w:val="Policepardfaut"/>
    <w:link w:val="Pieddepage"/>
    <w:uiPriority w:val="99"/>
    <w:semiHidden/>
    <w:rsid w:val="00421213"/>
  </w:style>
  <w:style w:type="paragraph" w:styleId="Paragraphedeliste">
    <w:name w:val="List Paragraph"/>
    <w:basedOn w:val="Normal"/>
    <w:uiPriority w:val="34"/>
    <w:qFormat/>
    <w:rsid w:val="00421213"/>
    <w:pPr>
      <w:ind w:left="720"/>
      <w:contextualSpacing/>
    </w:pPr>
  </w:style>
  <w:style w:type="character" w:styleId="Numrodepage">
    <w:name w:val="page number"/>
    <w:basedOn w:val="Policepardfaut"/>
    <w:rsid w:val="007815E0"/>
  </w:style>
  <w:style w:type="character" w:styleId="Lienhypertexte">
    <w:name w:val="Hyperlink"/>
    <w:basedOn w:val="Policepardfaut"/>
    <w:rsid w:val="00116B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256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5.pdf"/><Relationship Id="rId11" Type="http://schemas.openxmlformats.org/officeDocument/2006/relationships/image" Target="media/image41.png"/><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chart" Target="charts/chart5.xml"/><Relationship Id="rId17" Type="http://schemas.openxmlformats.org/officeDocument/2006/relationships/hyperlink" Target="mailto:contact.achdr@laposte.com"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df"/><Relationship Id="rId7" Type="http://schemas.openxmlformats.org/officeDocument/2006/relationships/image" Target="media/image2.png"/><Relationship Id="rId8" Type="http://schemas.openxmlformats.org/officeDocument/2006/relationships/image" Target="media/image3.pd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denisfromont:Downloads:CRF20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denisfromont:Downloads:CRF2014.XLS" TargetMode="External"/><Relationship Id="rId2"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denisfromont:Downloads:CRF201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denisfromont:Downloads:CRF2014.XLS" TargetMode="External"/><Relationship Id="rId2"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denisfromont:Downloads:CRF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
  <c:chart>
    <c:title>
      <c:tx>
        <c:rich>
          <a:bodyPr/>
          <a:lstStyle/>
          <a:p>
            <a:pPr>
              <a:defRPr sz="1775" b="1" i="0" u="none" strike="noStrike" baseline="0">
                <a:solidFill>
                  <a:srgbClr val="000000"/>
                </a:solidFill>
                <a:latin typeface="Arial"/>
                <a:ea typeface="Arial"/>
                <a:cs typeface="Arial"/>
              </a:defRPr>
            </a:pPr>
            <a:r>
              <a:rPr lang="fr-FR"/>
              <a:t>nombre d'adhérents</a:t>
            </a:r>
          </a:p>
        </c:rich>
      </c:tx>
      <c:layout>
        <c:manualLayout>
          <c:xMode val="edge"/>
          <c:yMode val="edge"/>
          <c:x val="0.64021913438315"/>
          <c:y val="0.0299908663537318"/>
        </c:manualLayout>
      </c:layout>
      <c:spPr>
        <a:noFill/>
        <a:ln w="25400">
          <a:noFill/>
        </a:ln>
      </c:spPr>
    </c:title>
    <c:plotArea>
      <c:layout>
        <c:manualLayout>
          <c:layoutTarget val="inner"/>
          <c:xMode val="edge"/>
          <c:yMode val="edge"/>
          <c:x val="0.0955882567435448"/>
          <c:y val="0.223140495867769"/>
          <c:w val="0.86213254639851"/>
          <c:h val="0.661157024793388"/>
        </c:manualLayout>
      </c:layout>
      <c:lineChart>
        <c:grouping val="standard"/>
        <c:ser>
          <c:idx val="1"/>
          <c:order val="0"/>
          <c:spPr>
            <a:ln w="12700">
              <a:solidFill>
                <a:srgbClr val="FF00FF"/>
              </a:solidFill>
              <a:prstDash val="solid"/>
            </a:ln>
          </c:spPr>
          <c:marker>
            <c:symbol val="square"/>
            <c:size val="5"/>
            <c:spPr>
              <a:solidFill>
                <a:srgbClr val="FF00FF"/>
              </a:solidFill>
              <a:ln>
                <a:solidFill>
                  <a:srgbClr val="FF00FF"/>
                </a:solidFill>
                <a:prstDash val="solid"/>
              </a:ln>
            </c:spPr>
          </c:marker>
          <c:cat>
            <c:numRef>
              <c:f>Feuil5!$B$6:$B$29</c:f>
              <c:numCache>
                <c:formatCode>General</c:formatCode>
                <c:ptCount val="24"/>
                <c:pt idx="0">
                  <c:v>1991.0</c:v>
                </c:pt>
                <c:pt idx="1">
                  <c:v>1992.0</c:v>
                </c:pt>
                <c:pt idx="2">
                  <c:v>1993.0</c:v>
                </c:pt>
                <c:pt idx="3">
                  <c:v>1994.0</c:v>
                </c:pt>
                <c:pt idx="4">
                  <c:v>1995.0</c:v>
                </c:pt>
                <c:pt idx="5">
                  <c:v>1996.0</c:v>
                </c:pt>
                <c:pt idx="6">
                  <c:v>1997.0</c:v>
                </c:pt>
                <c:pt idx="7">
                  <c:v>1998.0</c:v>
                </c:pt>
                <c:pt idx="8">
                  <c:v>1999.0</c:v>
                </c:pt>
                <c:pt idx="9">
                  <c:v>2000.0</c:v>
                </c:pt>
                <c:pt idx="10">
                  <c:v>2001.0</c:v>
                </c:pt>
                <c:pt idx="11">
                  <c:v>2002.0</c:v>
                </c:pt>
                <c:pt idx="12">
                  <c:v>2003.0</c:v>
                </c:pt>
                <c:pt idx="13">
                  <c:v>2004.0</c:v>
                </c:pt>
                <c:pt idx="14">
                  <c:v>2005.0</c:v>
                </c:pt>
                <c:pt idx="15">
                  <c:v>2006.0</c:v>
                </c:pt>
                <c:pt idx="16">
                  <c:v>2007.0</c:v>
                </c:pt>
                <c:pt idx="17">
                  <c:v>2008.0</c:v>
                </c:pt>
                <c:pt idx="18">
                  <c:v>2009.0</c:v>
                </c:pt>
                <c:pt idx="19">
                  <c:v>2010.0</c:v>
                </c:pt>
                <c:pt idx="20">
                  <c:v>2011.0</c:v>
                </c:pt>
                <c:pt idx="21">
                  <c:v>2012.0</c:v>
                </c:pt>
                <c:pt idx="22">
                  <c:v>2013.0</c:v>
                </c:pt>
                <c:pt idx="23">
                  <c:v>2014.0</c:v>
                </c:pt>
              </c:numCache>
            </c:numRef>
          </c:cat>
          <c:val>
            <c:numRef>
              <c:f>Feuil5!$B$6:$B$29</c:f>
              <c:numCache>
                <c:formatCode>General</c:formatCode>
                <c:ptCount val="24"/>
                <c:pt idx="0">
                  <c:v>1991.0</c:v>
                </c:pt>
                <c:pt idx="1">
                  <c:v>1992.0</c:v>
                </c:pt>
                <c:pt idx="2">
                  <c:v>1993.0</c:v>
                </c:pt>
                <c:pt idx="3">
                  <c:v>1994.0</c:v>
                </c:pt>
                <c:pt idx="4">
                  <c:v>1995.0</c:v>
                </c:pt>
                <c:pt idx="5">
                  <c:v>1996.0</c:v>
                </c:pt>
                <c:pt idx="6">
                  <c:v>1997.0</c:v>
                </c:pt>
                <c:pt idx="7">
                  <c:v>1998.0</c:v>
                </c:pt>
                <c:pt idx="8">
                  <c:v>1999.0</c:v>
                </c:pt>
                <c:pt idx="9">
                  <c:v>2000.0</c:v>
                </c:pt>
                <c:pt idx="10">
                  <c:v>2001.0</c:v>
                </c:pt>
                <c:pt idx="11">
                  <c:v>2002.0</c:v>
                </c:pt>
                <c:pt idx="12">
                  <c:v>2003.0</c:v>
                </c:pt>
                <c:pt idx="13">
                  <c:v>2004.0</c:v>
                </c:pt>
                <c:pt idx="14">
                  <c:v>2005.0</c:v>
                </c:pt>
                <c:pt idx="15">
                  <c:v>2006.0</c:v>
                </c:pt>
                <c:pt idx="16">
                  <c:v>2007.0</c:v>
                </c:pt>
                <c:pt idx="17">
                  <c:v>2008.0</c:v>
                </c:pt>
                <c:pt idx="18">
                  <c:v>2009.0</c:v>
                </c:pt>
                <c:pt idx="19">
                  <c:v>2010.0</c:v>
                </c:pt>
                <c:pt idx="20">
                  <c:v>2011.0</c:v>
                </c:pt>
                <c:pt idx="21">
                  <c:v>2012.0</c:v>
                </c:pt>
                <c:pt idx="22">
                  <c:v>2013.0</c:v>
                </c:pt>
                <c:pt idx="23">
                  <c:v>2014.0</c:v>
                </c:pt>
              </c:numCache>
            </c:numRef>
          </c:val>
        </c:ser>
        <c:ser>
          <c:idx val="0"/>
          <c:order val="1"/>
          <c:spPr>
            <a:ln w="12700">
              <a:solidFill>
                <a:srgbClr val="000080"/>
              </a:solidFill>
              <a:prstDash val="solid"/>
            </a:ln>
          </c:spPr>
          <c:marker>
            <c:symbol val="diamond"/>
            <c:size val="5"/>
            <c:spPr>
              <a:solidFill>
                <a:srgbClr val="000080"/>
              </a:solidFill>
              <a:ln>
                <a:solidFill>
                  <a:srgbClr val="000080"/>
                </a:solidFill>
                <a:prstDash val="solid"/>
              </a:ln>
            </c:spPr>
          </c:marker>
          <c:cat>
            <c:numRef>
              <c:f>Feuil5!$B$6:$B$29</c:f>
              <c:numCache>
                <c:formatCode>General</c:formatCode>
                <c:ptCount val="24"/>
                <c:pt idx="0">
                  <c:v>1991.0</c:v>
                </c:pt>
                <c:pt idx="1">
                  <c:v>1992.0</c:v>
                </c:pt>
                <c:pt idx="2">
                  <c:v>1993.0</c:v>
                </c:pt>
                <c:pt idx="3">
                  <c:v>1994.0</c:v>
                </c:pt>
                <c:pt idx="4">
                  <c:v>1995.0</c:v>
                </c:pt>
                <c:pt idx="5">
                  <c:v>1996.0</c:v>
                </c:pt>
                <c:pt idx="6">
                  <c:v>1997.0</c:v>
                </c:pt>
                <c:pt idx="7">
                  <c:v>1998.0</c:v>
                </c:pt>
                <c:pt idx="8">
                  <c:v>1999.0</c:v>
                </c:pt>
                <c:pt idx="9">
                  <c:v>2000.0</c:v>
                </c:pt>
                <c:pt idx="10">
                  <c:v>2001.0</c:v>
                </c:pt>
                <c:pt idx="11">
                  <c:v>2002.0</c:v>
                </c:pt>
                <c:pt idx="12">
                  <c:v>2003.0</c:v>
                </c:pt>
                <c:pt idx="13">
                  <c:v>2004.0</c:v>
                </c:pt>
                <c:pt idx="14">
                  <c:v>2005.0</c:v>
                </c:pt>
                <c:pt idx="15">
                  <c:v>2006.0</c:v>
                </c:pt>
                <c:pt idx="16">
                  <c:v>2007.0</c:v>
                </c:pt>
                <c:pt idx="17">
                  <c:v>2008.0</c:v>
                </c:pt>
                <c:pt idx="18">
                  <c:v>2009.0</c:v>
                </c:pt>
                <c:pt idx="19">
                  <c:v>2010.0</c:v>
                </c:pt>
                <c:pt idx="20">
                  <c:v>2011.0</c:v>
                </c:pt>
                <c:pt idx="21">
                  <c:v>2012.0</c:v>
                </c:pt>
                <c:pt idx="22">
                  <c:v>2013.0</c:v>
                </c:pt>
                <c:pt idx="23">
                  <c:v>2014.0</c:v>
                </c:pt>
              </c:numCache>
            </c:numRef>
          </c:cat>
          <c:val>
            <c:numRef>
              <c:f>Feuil5!$C$6:$C$29</c:f>
              <c:numCache>
                <c:formatCode>General</c:formatCode>
                <c:ptCount val="24"/>
                <c:pt idx="0">
                  <c:v>6.0</c:v>
                </c:pt>
                <c:pt idx="1">
                  <c:v>17.0</c:v>
                </c:pt>
                <c:pt idx="2">
                  <c:v>42.0</c:v>
                </c:pt>
                <c:pt idx="3">
                  <c:v>39.0</c:v>
                </c:pt>
                <c:pt idx="4">
                  <c:v>29.0</c:v>
                </c:pt>
                <c:pt idx="5">
                  <c:v>16.0</c:v>
                </c:pt>
                <c:pt idx="6">
                  <c:v>21.0</c:v>
                </c:pt>
                <c:pt idx="7">
                  <c:v>23.0</c:v>
                </c:pt>
                <c:pt idx="8">
                  <c:v>23.0</c:v>
                </c:pt>
                <c:pt idx="9">
                  <c:v>49.0</c:v>
                </c:pt>
                <c:pt idx="10">
                  <c:v>60.0</c:v>
                </c:pt>
                <c:pt idx="11">
                  <c:v>52.0</c:v>
                </c:pt>
                <c:pt idx="12">
                  <c:v>50.0</c:v>
                </c:pt>
                <c:pt idx="13">
                  <c:v>48.0</c:v>
                </c:pt>
                <c:pt idx="14">
                  <c:v>39.0</c:v>
                </c:pt>
                <c:pt idx="15">
                  <c:v>39.0</c:v>
                </c:pt>
                <c:pt idx="16">
                  <c:v>34.0</c:v>
                </c:pt>
                <c:pt idx="17">
                  <c:v>43.0</c:v>
                </c:pt>
                <c:pt idx="18">
                  <c:v>51.0</c:v>
                </c:pt>
                <c:pt idx="19">
                  <c:v>52.0</c:v>
                </c:pt>
                <c:pt idx="20">
                  <c:v>61.0</c:v>
                </c:pt>
                <c:pt idx="21">
                  <c:v>62.0</c:v>
                </c:pt>
                <c:pt idx="22">
                  <c:v>67.0</c:v>
                </c:pt>
                <c:pt idx="23">
                  <c:v>82.0</c:v>
                </c:pt>
              </c:numCache>
            </c:numRef>
          </c:val>
        </c:ser>
        <c:marker val="1"/>
        <c:axId val="528341784"/>
        <c:axId val="617694968"/>
      </c:lineChart>
      <c:catAx>
        <c:axId val="528341784"/>
        <c:scaling>
          <c:orientation val="minMax"/>
        </c:scaling>
        <c:axPos val="b"/>
        <c:numFmt formatCode="General" sourceLinked="1"/>
        <c:tickLblPos val="nextTo"/>
        <c:spPr>
          <a:ln w="3175">
            <a:solidFill>
              <a:srgbClr val="000000"/>
            </a:solidFill>
            <a:prstDash val="solid"/>
          </a:ln>
        </c:spPr>
        <c:txPr>
          <a:bodyPr rot="-3540000" vert="horz"/>
          <a:lstStyle/>
          <a:p>
            <a:pPr>
              <a:defRPr sz="600" b="0" i="0" u="none" strike="noStrike" baseline="0">
                <a:solidFill>
                  <a:srgbClr val="000000"/>
                </a:solidFill>
                <a:latin typeface="Arial"/>
                <a:ea typeface="Arial"/>
                <a:cs typeface="Arial"/>
              </a:defRPr>
            </a:pPr>
            <a:endParaRPr lang="fr-FR"/>
          </a:p>
        </c:txPr>
        <c:crossAx val="617694968"/>
        <c:crosses val="autoZero"/>
        <c:auto val="1"/>
        <c:lblAlgn val="ctr"/>
        <c:lblOffset val="100"/>
        <c:tickLblSkip val="1"/>
        <c:tickMarkSkip val="1"/>
      </c:catAx>
      <c:valAx>
        <c:axId val="617694968"/>
        <c:scaling>
          <c:orientation val="minMax"/>
          <c:max val="100.0"/>
          <c:min val="0.0"/>
        </c:scaling>
        <c:axPos val="l"/>
        <c:majorGridlines>
          <c:spPr>
            <a:ln w="3175">
              <a:solidFill>
                <a:srgbClr val="993300"/>
              </a:solidFill>
              <a:prstDash val="solid"/>
            </a:ln>
          </c:spPr>
        </c:majorGridlines>
        <c:numFmt formatCode="General" sourceLinked="1"/>
        <c:tickLblPos val="nextTo"/>
        <c:spPr>
          <a:ln w="3175">
            <a:solidFill>
              <a:srgbClr val="000000"/>
            </a:solidFill>
            <a:prstDash val="solid"/>
          </a:ln>
        </c:spPr>
        <c:txPr>
          <a:bodyPr rot="0" vert="horz"/>
          <a:lstStyle/>
          <a:p>
            <a:pPr>
              <a:defRPr sz="1500" b="0" i="0" u="none" strike="noStrike" baseline="0">
                <a:solidFill>
                  <a:srgbClr val="000000"/>
                </a:solidFill>
                <a:latin typeface="Arial"/>
                <a:ea typeface="Arial"/>
                <a:cs typeface="Arial"/>
              </a:defRPr>
            </a:pPr>
            <a:endParaRPr lang="fr-FR"/>
          </a:p>
        </c:txPr>
        <c:crossAx val="528341784"/>
        <c:crosses val="autoZero"/>
        <c:crossBetween val="midCat"/>
      </c:valAx>
      <c:spPr>
        <a:pattFill prst="pct90">
          <a:fgClr>
            <a:srgbClr val="FFFFFF"/>
          </a:fgClr>
          <a:bgClr>
            <a:srgbClr val="000000"/>
          </a:bgClr>
        </a:pattFill>
        <a:ln w="3175">
          <a:solidFill>
            <a:srgbClr val="000000"/>
          </a:solidFill>
          <a:prstDash val="solid"/>
        </a:ln>
      </c:spPr>
    </c:plotArea>
    <c:plotVisOnly val="1"/>
    <c:dispBlanksAs val="gap"/>
  </c:chart>
  <c:spPr>
    <a:solidFill>
      <a:srgbClr val="C0C0C0"/>
    </a:solidFill>
    <a:ln w="3175">
      <a:solidFill>
        <a:srgbClr val="000000"/>
      </a:solidFill>
      <a:prstDash val="solid"/>
    </a:ln>
  </c:spPr>
  <c:txPr>
    <a:bodyPr/>
    <a:lstStyle/>
    <a:p>
      <a:pPr>
        <a:defRPr sz="1500" b="0" i="0" u="none" strike="noStrike" baseline="0">
          <a:solidFill>
            <a:srgbClr val="000000"/>
          </a:solidFill>
          <a:latin typeface="Arial"/>
          <a:ea typeface="Arial"/>
          <a:cs typeface="Arial"/>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
  <c:chart>
    <c:title>
      <c:tx>
        <c:rich>
          <a:bodyPr/>
          <a:lstStyle/>
          <a:p>
            <a:pPr>
              <a:defRPr sz="1475" b="1" i="0" u="none" strike="noStrike" baseline="0">
                <a:solidFill>
                  <a:srgbClr val="000000"/>
                </a:solidFill>
                <a:latin typeface="Arial"/>
                <a:ea typeface="Arial"/>
                <a:cs typeface="Arial"/>
              </a:defRPr>
            </a:pPr>
            <a:r>
              <a:rPr lang="fr-FR"/>
              <a:t>trésorerie</a:t>
            </a:r>
          </a:p>
        </c:rich>
      </c:tx>
      <c:layout>
        <c:manualLayout>
          <c:xMode val="edge"/>
          <c:yMode val="edge"/>
          <c:x val="0.415524650929461"/>
          <c:y val="0.042105371364544"/>
        </c:manualLayout>
      </c:layout>
      <c:spPr>
        <a:noFill/>
        <a:ln w="25400">
          <a:noFill/>
        </a:ln>
      </c:spPr>
    </c:title>
    <c:plotArea>
      <c:layout>
        <c:manualLayout>
          <c:layoutTarget val="inner"/>
          <c:xMode val="edge"/>
          <c:yMode val="edge"/>
          <c:x val="0.139269251135699"/>
          <c:y val="0.23684271392556"/>
          <c:w val="0.853880326635267"/>
          <c:h val="0.5263171420568"/>
        </c:manualLayout>
      </c:layout>
      <c:lineChart>
        <c:grouping val="stacked"/>
        <c:ser>
          <c:idx val="1"/>
          <c:order val="0"/>
          <c:spPr>
            <a:ln w="12700">
              <a:solidFill>
                <a:srgbClr val="DD0806"/>
              </a:solidFill>
              <a:prstDash val="solid"/>
            </a:ln>
          </c:spPr>
          <c:marker>
            <c:symbol val="none"/>
          </c:marker>
          <c:cat>
            <c:numRef>
              <c:f>Feuil5!$B$6:$B$29</c:f>
              <c:numCache>
                <c:formatCode>General</c:formatCode>
                <c:ptCount val="24"/>
                <c:pt idx="0">
                  <c:v>1991.0</c:v>
                </c:pt>
                <c:pt idx="1">
                  <c:v>1992.0</c:v>
                </c:pt>
                <c:pt idx="2">
                  <c:v>1993.0</c:v>
                </c:pt>
                <c:pt idx="3">
                  <c:v>1994.0</c:v>
                </c:pt>
                <c:pt idx="4">
                  <c:v>1995.0</c:v>
                </c:pt>
                <c:pt idx="5">
                  <c:v>1996.0</c:v>
                </c:pt>
                <c:pt idx="6">
                  <c:v>1997.0</c:v>
                </c:pt>
                <c:pt idx="7">
                  <c:v>1998.0</c:v>
                </c:pt>
                <c:pt idx="8">
                  <c:v>1999.0</c:v>
                </c:pt>
                <c:pt idx="9">
                  <c:v>2000.0</c:v>
                </c:pt>
                <c:pt idx="10">
                  <c:v>2001.0</c:v>
                </c:pt>
                <c:pt idx="11">
                  <c:v>2002.0</c:v>
                </c:pt>
                <c:pt idx="12">
                  <c:v>2003.0</c:v>
                </c:pt>
                <c:pt idx="13">
                  <c:v>2004.0</c:v>
                </c:pt>
                <c:pt idx="14">
                  <c:v>2005.0</c:v>
                </c:pt>
                <c:pt idx="15">
                  <c:v>2006.0</c:v>
                </c:pt>
                <c:pt idx="16">
                  <c:v>2007.0</c:v>
                </c:pt>
                <c:pt idx="17">
                  <c:v>2008.0</c:v>
                </c:pt>
                <c:pt idx="18">
                  <c:v>2009.0</c:v>
                </c:pt>
                <c:pt idx="19">
                  <c:v>2010.0</c:v>
                </c:pt>
                <c:pt idx="20">
                  <c:v>2011.0</c:v>
                </c:pt>
                <c:pt idx="21">
                  <c:v>2012.0</c:v>
                </c:pt>
                <c:pt idx="22">
                  <c:v>2013.0</c:v>
                </c:pt>
                <c:pt idx="23">
                  <c:v>2014.0</c:v>
                </c:pt>
              </c:numCache>
            </c:numRef>
          </c:cat>
          <c:val>
            <c:numRef>
              <c:f>Feuil5!$B$6:$B$29</c:f>
              <c:numCache>
                <c:formatCode>General</c:formatCode>
                <c:ptCount val="24"/>
                <c:pt idx="0">
                  <c:v>1991.0</c:v>
                </c:pt>
                <c:pt idx="1">
                  <c:v>1992.0</c:v>
                </c:pt>
                <c:pt idx="2">
                  <c:v>1993.0</c:v>
                </c:pt>
                <c:pt idx="3">
                  <c:v>1994.0</c:v>
                </c:pt>
                <c:pt idx="4">
                  <c:v>1995.0</c:v>
                </c:pt>
                <c:pt idx="5">
                  <c:v>1996.0</c:v>
                </c:pt>
                <c:pt idx="6">
                  <c:v>1997.0</c:v>
                </c:pt>
                <c:pt idx="7">
                  <c:v>1998.0</c:v>
                </c:pt>
                <c:pt idx="8">
                  <c:v>1999.0</c:v>
                </c:pt>
                <c:pt idx="9">
                  <c:v>2000.0</c:v>
                </c:pt>
                <c:pt idx="10">
                  <c:v>2001.0</c:v>
                </c:pt>
                <c:pt idx="11">
                  <c:v>2002.0</c:v>
                </c:pt>
                <c:pt idx="12">
                  <c:v>2003.0</c:v>
                </c:pt>
                <c:pt idx="13">
                  <c:v>2004.0</c:v>
                </c:pt>
                <c:pt idx="14">
                  <c:v>2005.0</c:v>
                </c:pt>
                <c:pt idx="15">
                  <c:v>2006.0</c:v>
                </c:pt>
                <c:pt idx="16">
                  <c:v>2007.0</c:v>
                </c:pt>
                <c:pt idx="17">
                  <c:v>2008.0</c:v>
                </c:pt>
                <c:pt idx="18">
                  <c:v>2009.0</c:v>
                </c:pt>
                <c:pt idx="19">
                  <c:v>2010.0</c:v>
                </c:pt>
                <c:pt idx="20">
                  <c:v>2011.0</c:v>
                </c:pt>
                <c:pt idx="21">
                  <c:v>2012.0</c:v>
                </c:pt>
                <c:pt idx="22">
                  <c:v>2013.0</c:v>
                </c:pt>
                <c:pt idx="23">
                  <c:v>2014.0</c:v>
                </c:pt>
              </c:numCache>
            </c:numRef>
          </c:val>
        </c:ser>
        <c:ser>
          <c:idx val="0"/>
          <c:order val="1"/>
          <c:spPr>
            <a:ln w="12700">
              <a:solidFill>
                <a:srgbClr val="000080"/>
              </a:solidFill>
              <a:prstDash val="solid"/>
            </a:ln>
          </c:spPr>
          <c:marker>
            <c:symbol val="none"/>
          </c:marker>
          <c:cat>
            <c:numRef>
              <c:f>Feuil5!$B$6:$B$29</c:f>
              <c:numCache>
                <c:formatCode>General</c:formatCode>
                <c:ptCount val="24"/>
                <c:pt idx="0">
                  <c:v>1991.0</c:v>
                </c:pt>
                <c:pt idx="1">
                  <c:v>1992.0</c:v>
                </c:pt>
                <c:pt idx="2">
                  <c:v>1993.0</c:v>
                </c:pt>
                <c:pt idx="3">
                  <c:v>1994.0</c:v>
                </c:pt>
                <c:pt idx="4">
                  <c:v>1995.0</c:v>
                </c:pt>
                <c:pt idx="5">
                  <c:v>1996.0</c:v>
                </c:pt>
                <c:pt idx="6">
                  <c:v>1997.0</c:v>
                </c:pt>
                <c:pt idx="7">
                  <c:v>1998.0</c:v>
                </c:pt>
                <c:pt idx="8">
                  <c:v>1999.0</c:v>
                </c:pt>
                <c:pt idx="9">
                  <c:v>2000.0</c:v>
                </c:pt>
                <c:pt idx="10">
                  <c:v>2001.0</c:v>
                </c:pt>
                <c:pt idx="11">
                  <c:v>2002.0</c:v>
                </c:pt>
                <c:pt idx="12">
                  <c:v>2003.0</c:v>
                </c:pt>
                <c:pt idx="13">
                  <c:v>2004.0</c:v>
                </c:pt>
                <c:pt idx="14">
                  <c:v>2005.0</c:v>
                </c:pt>
                <c:pt idx="15">
                  <c:v>2006.0</c:v>
                </c:pt>
                <c:pt idx="16">
                  <c:v>2007.0</c:v>
                </c:pt>
                <c:pt idx="17">
                  <c:v>2008.0</c:v>
                </c:pt>
                <c:pt idx="18">
                  <c:v>2009.0</c:v>
                </c:pt>
                <c:pt idx="19">
                  <c:v>2010.0</c:v>
                </c:pt>
                <c:pt idx="20">
                  <c:v>2011.0</c:v>
                </c:pt>
                <c:pt idx="21">
                  <c:v>2012.0</c:v>
                </c:pt>
                <c:pt idx="22">
                  <c:v>2013.0</c:v>
                </c:pt>
                <c:pt idx="23">
                  <c:v>2014.0</c:v>
                </c:pt>
              </c:numCache>
            </c:numRef>
          </c:cat>
          <c:val>
            <c:numRef>
              <c:f>Feuil5!$G$6:$G$29</c:f>
              <c:numCache>
                <c:formatCode>_-* #\ ##0.00,[$€-1]_-;\-* #\ ##0.00,[$€-1]_-;_-* "-"??,[$€-1]_-;_-@_-</c:formatCode>
                <c:ptCount val="24"/>
                <c:pt idx="0">
                  <c:v>111.4310846595127</c:v>
                </c:pt>
                <c:pt idx="1">
                  <c:v>368.0851031393826</c:v>
                </c:pt>
                <c:pt idx="2">
                  <c:v>3108.772373798892</c:v>
                </c:pt>
                <c:pt idx="3">
                  <c:v>3371.073103877236</c:v>
                </c:pt>
                <c:pt idx="4">
                  <c:v>10092.33532076036</c:v>
                </c:pt>
                <c:pt idx="5">
                  <c:v>15452.8238893708</c:v>
                </c:pt>
                <c:pt idx="6">
                  <c:v>15663.59990060324</c:v>
                </c:pt>
                <c:pt idx="7">
                  <c:v>15369.58367697883</c:v>
                </c:pt>
                <c:pt idx="8">
                  <c:v>13841.34020980034</c:v>
                </c:pt>
                <c:pt idx="9">
                  <c:v>13803.26454325512</c:v>
                </c:pt>
                <c:pt idx="10">
                  <c:v>13623.64758665583</c:v>
                </c:pt>
                <c:pt idx="11">
                  <c:v>14056.90007119369</c:v>
                </c:pt>
                <c:pt idx="12">
                  <c:v>13714.40952781966</c:v>
                </c:pt>
                <c:pt idx="13">
                  <c:v>14554.89</c:v>
                </c:pt>
                <c:pt idx="14">
                  <c:v>14414.88</c:v>
                </c:pt>
                <c:pt idx="15">
                  <c:v>15182.5</c:v>
                </c:pt>
                <c:pt idx="16">
                  <c:v>11613.89</c:v>
                </c:pt>
                <c:pt idx="17">
                  <c:v>12447.73</c:v>
                </c:pt>
                <c:pt idx="18">
                  <c:v>12360.91</c:v>
                </c:pt>
                <c:pt idx="19">
                  <c:v>10885.36</c:v>
                </c:pt>
                <c:pt idx="20">
                  <c:v>10531.69</c:v>
                </c:pt>
                <c:pt idx="21">
                  <c:v>10253.0</c:v>
                </c:pt>
                <c:pt idx="22">
                  <c:v>9988.91</c:v>
                </c:pt>
                <c:pt idx="23">
                  <c:v>12640.85</c:v>
                </c:pt>
              </c:numCache>
            </c:numRef>
          </c:val>
        </c:ser>
        <c:marker val="1"/>
        <c:axId val="527031160"/>
        <c:axId val="617805720"/>
      </c:lineChart>
      <c:catAx>
        <c:axId val="527031160"/>
        <c:scaling>
          <c:orientation val="minMax"/>
        </c:scaling>
        <c:axPos val="b"/>
        <c:numFmt formatCode="General" sourceLinked="1"/>
        <c:tickLblPos val="nextTo"/>
        <c:spPr>
          <a:ln w="3175">
            <a:solidFill>
              <a:srgbClr val="000000"/>
            </a:solidFill>
            <a:prstDash val="solid"/>
          </a:ln>
        </c:spPr>
        <c:txPr>
          <a:bodyPr rot="-2700000" vert="horz"/>
          <a:lstStyle/>
          <a:p>
            <a:pPr>
              <a:defRPr sz="1200" b="0" i="0" u="none" strike="noStrike" baseline="0">
                <a:solidFill>
                  <a:srgbClr val="000000"/>
                </a:solidFill>
                <a:latin typeface="Arial"/>
                <a:ea typeface="Arial"/>
                <a:cs typeface="Arial"/>
              </a:defRPr>
            </a:pPr>
            <a:endParaRPr lang="fr-FR"/>
          </a:p>
        </c:txPr>
        <c:crossAx val="617805720"/>
        <c:crosses val="autoZero"/>
        <c:auto val="1"/>
        <c:lblAlgn val="ctr"/>
        <c:lblOffset val="100"/>
        <c:tickLblSkip val="2"/>
        <c:tickMarkSkip val="1"/>
      </c:catAx>
      <c:valAx>
        <c:axId val="617805720"/>
        <c:scaling>
          <c:orientation val="minMax"/>
          <c:max val="20000.0"/>
        </c:scaling>
        <c:axPos val="l"/>
        <c:majorGridlines>
          <c:spPr>
            <a:ln w="3175">
              <a:solidFill>
                <a:srgbClr val="000000"/>
              </a:solidFill>
              <a:prstDash val="solid"/>
            </a:ln>
          </c:spPr>
        </c:majorGridlines>
        <c:numFmt formatCode="#,##0\ [$€-1];\-#,##0\ [$€-1]" sourceLinked="0"/>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fr-FR"/>
          </a:p>
        </c:txPr>
        <c:crossAx val="527031160"/>
        <c:crosses val="autoZero"/>
        <c:crossBetween val="between"/>
        <c:majorUnit val="5000.0"/>
        <c:minorUnit val="1000.0"/>
      </c:valAx>
      <c:spPr>
        <a:solidFill>
          <a:srgbClr val="FFFFFF"/>
        </a:solidFill>
        <a:ln w="12700">
          <a:solidFill>
            <a:srgbClr val="808080"/>
          </a:solidFill>
          <a:prstDash val="solid"/>
        </a:ln>
      </c:spPr>
    </c:plotArea>
    <c:plotVisOnly val="1"/>
    <c:dispBlanksAs val="zero"/>
  </c:chart>
  <c:spPr>
    <a:solidFill>
      <a:srgbClr val="FFFF99"/>
    </a:solidFill>
    <a:ln w="3175">
      <a:pattFill prst="pct25">
        <a:fgClr>
          <a:srgbClr val="000000"/>
        </a:fgClr>
        <a:bgClr>
          <a:srgbClr val="FFFFFF"/>
        </a:bgClr>
      </a:pattFill>
      <a:prstDash val="solid"/>
    </a:ln>
  </c:spPr>
  <c:txPr>
    <a:bodyPr/>
    <a:lstStyle/>
    <a:p>
      <a:pPr>
        <a:defRPr sz="1200" b="0" i="0" u="none" strike="noStrike" baseline="0">
          <a:solidFill>
            <a:srgbClr val="000000"/>
          </a:solidFill>
          <a:latin typeface="Arial"/>
          <a:ea typeface="Arial"/>
          <a:cs typeface="Arial"/>
        </a:defRPr>
      </a:pPr>
      <a:endParaRPr lang="fr-F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
  <c:chart>
    <c:title>
      <c:tx>
        <c:rich>
          <a:bodyPr/>
          <a:lstStyle/>
          <a:p>
            <a:pPr>
              <a:defRPr sz="1125" b="1" i="0" u="none" strike="noStrike" baseline="0">
                <a:solidFill>
                  <a:srgbClr val="000000"/>
                </a:solidFill>
                <a:latin typeface="Arial"/>
                <a:ea typeface="Arial"/>
                <a:cs typeface="Arial"/>
              </a:defRPr>
            </a:pPr>
            <a:r>
              <a:rPr lang="fr-FR"/>
              <a:t>loupe</a:t>
            </a:r>
          </a:p>
        </c:rich>
      </c:tx>
      <c:layout>
        <c:manualLayout>
          <c:xMode val="edge"/>
          <c:yMode val="edge"/>
          <c:x val="0.409091136081286"/>
          <c:y val="0.0391061452513966"/>
        </c:manualLayout>
      </c:layout>
      <c:spPr>
        <a:noFill/>
        <a:ln w="25400">
          <a:noFill/>
        </a:ln>
      </c:spPr>
    </c:title>
    <c:plotArea>
      <c:layout>
        <c:manualLayout>
          <c:layoutTarget val="inner"/>
          <c:xMode val="edge"/>
          <c:yMode val="edge"/>
          <c:x val="0.264032628090747"/>
          <c:y val="0.212290324174594"/>
          <c:w val="0.759091330284163"/>
          <c:h val="0.670391061452514"/>
        </c:manualLayout>
      </c:layout>
      <c:lineChart>
        <c:grouping val="standard"/>
        <c:ser>
          <c:idx val="1"/>
          <c:order val="0"/>
          <c:spPr>
            <a:ln w="12700">
              <a:solidFill>
                <a:srgbClr val="DD0806"/>
              </a:solidFill>
              <a:prstDash val="solid"/>
            </a:ln>
          </c:spPr>
          <c:marker>
            <c:symbol val="none"/>
          </c:marker>
          <c:val>
            <c:numRef>
              <c:f>Feuil5!$B$21:$B$29</c:f>
              <c:numCache>
                <c:formatCode>General</c:formatCode>
                <c:ptCount val="9"/>
                <c:pt idx="0">
                  <c:v>2006.0</c:v>
                </c:pt>
                <c:pt idx="1">
                  <c:v>2007.0</c:v>
                </c:pt>
                <c:pt idx="2">
                  <c:v>2008.0</c:v>
                </c:pt>
                <c:pt idx="3">
                  <c:v>2009.0</c:v>
                </c:pt>
                <c:pt idx="4">
                  <c:v>2010.0</c:v>
                </c:pt>
                <c:pt idx="5">
                  <c:v>2011.0</c:v>
                </c:pt>
                <c:pt idx="6">
                  <c:v>2012.0</c:v>
                </c:pt>
                <c:pt idx="7">
                  <c:v>2013.0</c:v>
                </c:pt>
                <c:pt idx="8">
                  <c:v>2014.0</c:v>
                </c:pt>
              </c:numCache>
            </c:numRef>
          </c:val>
        </c:ser>
        <c:ser>
          <c:idx val="0"/>
          <c:order val="1"/>
          <c:spPr>
            <a:ln w="12700">
              <a:solidFill>
                <a:srgbClr val="000080"/>
              </a:solidFill>
              <a:prstDash val="solid"/>
            </a:ln>
          </c:spPr>
          <c:marker>
            <c:symbol val="none"/>
          </c:marker>
          <c:val>
            <c:numRef>
              <c:f>Feuil5!$G$21:$G$29</c:f>
              <c:numCache>
                <c:formatCode>_-* #\ ##0.00,[$€-1]_-;\-* #\ ##0.00,[$€-1]_-;_-* "-"??,[$€-1]_-;_-@_-</c:formatCode>
                <c:ptCount val="9"/>
                <c:pt idx="0">
                  <c:v>15182.5</c:v>
                </c:pt>
                <c:pt idx="1">
                  <c:v>11613.89</c:v>
                </c:pt>
                <c:pt idx="2">
                  <c:v>12447.73</c:v>
                </c:pt>
                <c:pt idx="3">
                  <c:v>12360.91</c:v>
                </c:pt>
                <c:pt idx="4">
                  <c:v>10885.36</c:v>
                </c:pt>
                <c:pt idx="5">
                  <c:v>10531.69</c:v>
                </c:pt>
                <c:pt idx="6">
                  <c:v>10253.0</c:v>
                </c:pt>
                <c:pt idx="7">
                  <c:v>9988.91</c:v>
                </c:pt>
                <c:pt idx="8">
                  <c:v>12640.85</c:v>
                </c:pt>
              </c:numCache>
            </c:numRef>
          </c:val>
        </c:ser>
        <c:marker val="1"/>
        <c:axId val="617738120"/>
        <c:axId val="617731400"/>
      </c:lineChart>
      <c:catAx>
        <c:axId val="617738120"/>
        <c:scaling>
          <c:orientation val="minMax"/>
        </c:scaling>
        <c:axPos val="b"/>
        <c:numFmt formatCode="General" sourceLinked="1"/>
        <c:tickLblPos val="nextTo"/>
        <c:spPr>
          <a:ln w="3175">
            <a:solidFill>
              <a:srgbClr val="000000"/>
            </a:solidFill>
            <a:prstDash val="solid"/>
          </a:ln>
        </c:spPr>
        <c:txPr>
          <a:bodyPr rot="-2880000" vert="horz"/>
          <a:lstStyle/>
          <a:p>
            <a:pPr>
              <a:defRPr sz="675" b="0" i="0" u="none" strike="noStrike" baseline="0">
                <a:solidFill>
                  <a:srgbClr val="000000"/>
                </a:solidFill>
                <a:latin typeface="Arial"/>
                <a:ea typeface="Arial"/>
                <a:cs typeface="Arial"/>
              </a:defRPr>
            </a:pPr>
            <a:endParaRPr lang="fr-FR"/>
          </a:p>
        </c:txPr>
        <c:crossAx val="617731400"/>
        <c:crosses val="autoZero"/>
        <c:auto val="1"/>
        <c:lblAlgn val="ctr"/>
        <c:lblOffset val="100"/>
        <c:tickLblSkip val="1"/>
        <c:tickMarkSkip val="1"/>
      </c:catAx>
      <c:valAx>
        <c:axId val="617731400"/>
        <c:scaling>
          <c:orientation val="minMax"/>
          <c:max val="16000.0"/>
          <c:min val="9000.0"/>
        </c:scaling>
        <c:axPos val="l"/>
        <c:majorGridlines>
          <c:spPr>
            <a:ln w="3175">
              <a:solidFill>
                <a:srgbClr val="000000"/>
              </a:solidFill>
              <a:prstDash val="solid"/>
            </a:ln>
          </c:spPr>
        </c:majorGridlines>
        <c:numFmt formatCode="#,##0\ \€" sourceLinked="0"/>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fr-FR"/>
          </a:p>
        </c:txPr>
        <c:crossAx val="617738120"/>
        <c:crosses val="autoZero"/>
        <c:crossBetween val="between"/>
      </c:valAx>
      <c:spPr>
        <a:solidFill>
          <a:srgbClr val="FFFFFF"/>
        </a:solidFill>
        <a:ln w="12700">
          <a:solidFill>
            <a:srgbClr val="808080"/>
          </a:solidFill>
          <a:prstDash val="solid"/>
        </a:ln>
      </c:spPr>
    </c:plotArea>
    <c:plotVisOnly val="1"/>
    <c:dispBlanksAs val="gap"/>
  </c:chart>
  <c:spPr>
    <a:solidFill>
      <a:srgbClr val="FFFF99"/>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
  <c:chart>
    <c:title>
      <c:tx>
        <c:rich>
          <a:bodyPr/>
          <a:lstStyle/>
          <a:p>
            <a:pPr>
              <a:defRPr sz="1200" b="1" i="0" u="none" strike="noStrike" baseline="0">
                <a:solidFill>
                  <a:srgbClr val="000000"/>
                </a:solidFill>
                <a:latin typeface="Arial"/>
                <a:ea typeface="Arial"/>
                <a:cs typeface="Arial"/>
              </a:defRPr>
            </a:pPr>
            <a:r>
              <a:rPr lang="fr-FR"/>
              <a:t>dep. : rec.</a:t>
            </a:r>
          </a:p>
        </c:rich>
      </c:tx>
      <c:layout>
        <c:manualLayout>
          <c:xMode val="edge"/>
          <c:yMode val="edge"/>
          <c:x val="0.42592620102087"/>
          <c:y val="0.0479042966651341"/>
        </c:manualLayout>
      </c:layout>
      <c:spPr>
        <a:noFill/>
        <a:ln w="25400">
          <a:noFill/>
        </a:ln>
      </c:spPr>
    </c:title>
    <c:plotArea>
      <c:layout>
        <c:manualLayout>
          <c:layoutTarget val="inner"/>
          <c:xMode val="edge"/>
          <c:yMode val="edge"/>
          <c:x val="0.134920722062512"/>
          <c:y val="0.23952148332567"/>
          <c:w val="0.820106349791738"/>
          <c:h val="0.568863522898467"/>
        </c:manualLayout>
      </c:layout>
      <c:lineChart>
        <c:grouping val="standard"/>
        <c:ser>
          <c:idx val="0"/>
          <c:order val="0"/>
          <c:tx>
            <c:v>depenses</c:v>
          </c:tx>
          <c:spPr>
            <a:ln w="12700">
              <a:solidFill>
                <a:srgbClr val="000000"/>
              </a:solidFill>
              <a:prstDash val="solid"/>
            </a:ln>
          </c:spPr>
          <c:marker>
            <c:symbol val="none"/>
          </c:marker>
          <c:cat>
            <c:numRef>
              <c:f>Feuil5!$B$6:$B$29</c:f>
              <c:numCache>
                <c:formatCode>General</c:formatCode>
                <c:ptCount val="24"/>
                <c:pt idx="0">
                  <c:v>1991.0</c:v>
                </c:pt>
                <c:pt idx="1">
                  <c:v>1992.0</c:v>
                </c:pt>
                <c:pt idx="2">
                  <c:v>1993.0</c:v>
                </c:pt>
                <c:pt idx="3">
                  <c:v>1994.0</c:v>
                </c:pt>
                <c:pt idx="4">
                  <c:v>1995.0</c:v>
                </c:pt>
                <c:pt idx="5">
                  <c:v>1996.0</c:v>
                </c:pt>
                <c:pt idx="6">
                  <c:v>1997.0</c:v>
                </c:pt>
                <c:pt idx="7">
                  <c:v>1998.0</c:v>
                </c:pt>
                <c:pt idx="8">
                  <c:v>1999.0</c:v>
                </c:pt>
                <c:pt idx="9">
                  <c:v>2000.0</c:v>
                </c:pt>
                <c:pt idx="10">
                  <c:v>2001.0</c:v>
                </c:pt>
                <c:pt idx="11">
                  <c:v>2002.0</c:v>
                </c:pt>
                <c:pt idx="12">
                  <c:v>2003.0</c:v>
                </c:pt>
                <c:pt idx="13">
                  <c:v>2004.0</c:v>
                </c:pt>
                <c:pt idx="14">
                  <c:v>2005.0</c:v>
                </c:pt>
                <c:pt idx="15">
                  <c:v>2006.0</c:v>
                </c:pt>
                <c:pt idx="16">
                  <c:v>2007.0</c:v>
                </c:pt>
                <c:pt idx="17">
                  <c:v>2008.0</c:v>
                </c:pt>
                <c:pt idx="18">
                  <c:v>2009.0</c:v>
                </c:pt>
                <c:pt idx="19">
                  <c:v>2010.0</c:v>
                </c:pt>
                <c:pt idx="20">
                  <c:v>2011.0</c:v>
                </c:pt>
                <c:pt idx="21">
                  <c:v>2012.0</c:v>
                </c:pt>
                <c:pt idx="22">
                  <c:v>2013.0</c:v>
                </c:pt>
                <c:pt idx="23">
                  <c:v>2014.0</c:v>
                </c:pt>
              </c:numCache>
            </c:numRef>
          </c:cat>
          <c:val>
            <c:numRef>
              <c:f>Feuil5!$D$6:$D$29</c:f>
              <c:numCache>
                <c:formatCode>_-* #\ ##0.00,[$€-1]_-;\-* #\ ##0.00,[$€-1]_-;_-* "-"??,[$€-1]_-;_-@_-</c:formatCode>
                <c:ptCount val="24"/>
                <c:pt idx="0">
                  <c:v>41.1612346541008</c:v>
                </c:pt>
                <c:pt idx="1">
                  <c:v>13.56796253412952</c:v>
                </c:pt>
                <c:pt idx="2">
                  <c:v>1111.568288775026</c:v>
                </c:pt>
                <c:pt idx="3">
                  <c:v>4782.88210965048</c:v>
                </c:pt>
                <c:pt idx="4">
                  <c:v>1026.814257641888</c:v>
                </c:pt>
                <c:pt idx="5">
                  <c:v>2068.446559759253</c:v>
                </c:pt>
                <c:pt idx="6">
                  <c:v>1009.189626759071</c:v>
                </c:pt>
                <c:pt idx="7">
                  <c:v>889.334209407018</c:v>
                </c:pt>
                <c:pt idx="8">
                  <c:v>1852.24</c:v>
                </c:pt>
                <c:pt idx="9">
                  <c:v>1295.215997390073</c:v>
                </c:pt>
                <c:pt idx="10">
                  <c:v>1741.864177072582</c:v>
                </c:pt>
                <c:pt idx="11">
                  <c:v>1110.37</c:v>
                </c:pt>
                <c:pt idx="12">
                  <c:v>1224.1</c:v>
                </c:pt>
                <c:pt idx="13">
                  <c:v>729.48</c:v>
                </c:pt>
                <c:pt idx="14">
                  <c:v>1162.3</c:v>
                </c:pt>
                <c:pt idx="15">
                  <c:v>1982.47</c:v>
                </c:pt>
                <c:pt idx="16">
                  <c:v>4493.01</c:v>
                </c:pt>
                <c:pt idx="17">
                  <c:v>1408.88</c:v>
                </c:pt>
                <c:pt idx="18">
                  <c:v>1315.06</c:v>
                </c:pt>
                <c:pt idx="19">
                  <c:v>2616.24</c:v>
                </c:pt>
                <c:pt idx="20">
                  <c:v>2083.08</c:v>
                </c:pt>
                <c:pt idx="21">
                  <c:v>2697.28</c:v>
                </c:pt>
                <c:pt idx="22">
                  <c:v>2369.79</c:v>
                </c:pt>
                <c:pt idx="23">
                  <c:v>2141.86</c:v>
                </c:pt>
              </c:numCache>
            </c:numRef>
          </c:val>
        </c:ser>
        <c:ser>
          <c:idx val="1"/>
          <c:order val="1"/>
          <c:tx>
            <c:v>recettes</c:v>
          </c:tx>
          <c:spPr>
            <a:ln w="12700">
              <a:solidFill>
                <a:srgbClr val="DD0806"/>
              </a:solidFill>
              <a:prstDash val="solid"/>
            </a:ln>
          </c:spPr>
          <c:marker>
            <c:symbol val="none"/>
          </c:marker>
          <c:cat>
            <c:numRef>
              <c:f>Feuil5!$B$6:$B$29</c:f>
              <c:numCache>
                <c:formatCode>General</c:formatCode>
                <c:ptCount val="24"/>
                <c:pt idx="0">
                  <c:v>1991.0</c:v>
                </c:pt>
                <c:pt idx="1">
                  <c:v>1992.0</c:v>
                </c:pt>
                <c:pt idx="2">
                  <c:v>1993.0</c:v>
                </c:pt>
                <c:pt idx="3">
                  <c:v>1994.0</c:v>
                </c:pt>
                <c:pt idx="4">
                  <c:v>1995.0</c:v>
                </c:pt>
                <c:pt idx="5">
                  <c:v>1996.0</c:v>
                </c:pt>
                <c:pt idx="6">
                  <c:v>1997.0</c:v>
                </c:pt>
                <c:pt idx="7">
                  <c:v>1998.0</c:v>
                </c:pt>
                <c:pt idx="8">
                  <c:v>1999.0</c:v>
                </c:pt>
                <c:pt idx="9">
                  <c:v>2000.0</c:v>
                </c:pt>
                <c:pt idx="10">
                  <c:v>2001.0</c:v>
                </c:pt>
                <c:pt idx="11">
                  <c:v>2002.0</c:v>
                </c:pt>
                <c:pt idx="12">
                  <c:v>2003.0</c:v>
                </c:pt>
                <c:pt idx="13">
                  <c:v>2004.0</c:v>
                </c:pt>
                <c:pt idx="14">
                  <c:v>2005.0</c:v>
                </c:pt>
                <c:pt idx="15">
                  <c:v>2006.0</c:v>
                </c:pt>
                <c:pt idx="16">
                  <c:v>2007.0</c:v>
                </c:pt>
                <c:pt idx="17">
                  <c:v>2008.0</c:v>
                </c:pt>
                <c:pt idx="18">
                  <c:v>2009.0</c:v>
                </c:pt>
                <c:pt idx="19">
                  <c:v>2010.0</c:v>
                </c:pt>
                <c:pt idx="20">
                  <c:v>2011.0</c:v>
                </c:pt>
                <c:pt idx="21">
                  <c:v>2012.0</c:v>
                </c:pt>
                <c:pt idx="22">
                  <c:v>2013.0</c:v>
                </c:pt>
                <c:pt idx="23">
                  <c:v>2014.0</c:v>
                </c:pt>
              </c:numCache>
            </c:numRef>
          </c:cat>
          <c:val>
            <c:numRef>
              <c:f>Feuil5!$F$6:$F$29</c:f>
              <c:numCache>
                <c:formatCode>_-* #\ ##0.00,[$€-1]_-;\-* #\ ##0.00,[$€-1]_-;_-* "-"??,[$€-1]_-;_-@_-</c:formatCode>
                <c:ptCount val="24"/>
                <c:pt idx="0">
                  <c:v>152.5923193136135</c:v>
                </c:pt>
                <c:pt idx="1">
                  <c:v>270.2219810139994</c:v>
                </c:pt>
                <c:pt idx="2">
                  <c:v>3852.255559434536</c:v>
                </c:pt>
                <c:pt idx="3">
                  <c:v>5045.182839728824</c:v>
                </c:pt>
                <c:pt idx="4">
                  <c:v>7748.076474525008</c:v>
                </c:pt>
                <c:pt idx="5">
                  <c:v>7428.935128369694</c:v>
                </c:pt>
                <c:pt idx="6">
                  <c:v>1219.965637991512</c:v>
                </c:pt>
                <c:pt idx="7">
                  <c:v>595.3179857826062</c:v>
                </c:pt>
                <c:pt idx="8">
                  <c:v>323.9965328215112</c:v>
                </c:pt>
                <c:pt idx="9">
                  <c:v>1257.140330844855</c:v>
                </c:pt>
                <c:pt idx="10">
                  <c:v>1562.247220473295</c:v>
                </c:pt>
                <c:pt idx="11">
                  <c:v>2148.97</c:v>
                </c:pt>
                <c:pt idx="12">
                  <c:v>1319.72</c:v>
                </c:pt>
                <c:pt idx="13">
                  <c:v>1182.71</c:v>
                </c:pt>
                <c:pt idx="14">
                  <c:v>1005.76</c:v>
                </c:pt>
                <c:pt idx="15">
                  <c:v>2750.09</c:v>
                </c:pt>
                <c:pt idx="16">
                  <c:v>903.57</c:v>
                </c:pt>
                <c:pt idx="17">
                  <c:v>2242.72</c:v>
                </c:pt>
                <c:pt idx="18">
                  <c:v>1228.24</c:v>
                </c:pt>
                <c:pt idx="19">
                  <c:v>1140.69</c:v>
                </c:pt>
                <c:pt idx="20">
                  <c:v>1729.41</c:v>
                </c:pt>
                <c:pt idx="21">
                  <c:v>2371.75</c:v>
                </c:pt>
                <c:pt idx="22">
                  <c:v>2105.7</c:v>
                </c:pt>
                <c:pt idx="23">
                  <c:v>4793.44</c:v>
                </c:pt>
              </c:numCache>
            </c:numRef>
          </c:val>
        </c:ser>
        <c:marker val="1"/>
        <c:axId val="591494728"/>
        <c:axId val="527247928"/>
      </c:lineChart>
      <c:catAx>
        <c:axId val="591494728"/>
        <c:scaling>
          <c:orientation val="minMax"/>
        </c:scaling>
        <c:axPos val="b"/>
        <c:numFmt formatCode="General" sourceLinked="1"/>
        <c:tickLblPos val="nextTo"/>
        <c:spPr>
          <a:ln w="3175">
            <a:solidFill>
              <a:srgbClr val="000000"/>
            </a:solidFill>
            <a:prstDash val="solid"/>
          </a:ln>
        </c:spPr>
        <c:txPr>
          <a:bodyPr rot="-3600000" vert="horz"/>
          <a:lstStyle/>
          <a:p>
            <a:pPr>
              <a:defRPr sz="800" b="0" i="0" u="none" strike="noStrike" baseline="0">
                <a:solidFill>
                  <a:srgbClr val="000000"/>
                </a:solidFill>
                <a:latin typeface="Arial"/>
                <a:ea typeface="Arial"/>
                <a:cs typeface="Arial"/>
              </a:defRPr>
            </a:pPr>
            <a:endParaRPr lang="fr-FR"/>
          </a:p>
        </c:txPr>
        <c:crossAx val="527247928"/>
        <c:crosses val="autoZero"/>
        <c:auto val="1"/>
        <c:lblAlgn val="ctr"/>
        <c:lblOffset val="100"/>
        <c:tickLblSkip val="2"/>
        <c:tickMarkSkip val="1"/>
      </c:catAx>
      <c:valAx>
        <c:axId val="527247928"/>
        <c:scaling>
          <c:orientation val="minMax"/>
        </c:scaling>
        <c:axPos val="l"/>
        <c:majorGridlines>
          <c:spPr>
            <a:ln w="3175">
              <a:solidFill>
                <a:srgbClr val="000000"/>
              </a:solidFill>
              <a:prstDash val="solid"/>
            </a:ln>
          </c:spPr>
        </c:majorGridlines>
        <c:numFmt formatCode="_-* #,##0\ [$€-1]_-;\-* #,##0\ [$€-1]_-;_-* &quot;-&quot;\ [$€-1]_-;_-@_-"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fr-FR"/>
          </a:p>
        </c:txPr>
        <c:crossAx val="591494728"/>
        <c:crosses val="autoZero"/>
        <c:crossBetween val="between"/>
      </c:valAx>
      <c:spPr>
        <a:solidFill>
          <a:srgbClr val="FFFFFF"/>
        </a:solidFill>
        <a:ln w="12700">
          <a:solidFill>
            <a:srgbClr val="808080"/>
          </a:solidFill>
          <a:prstDash val="solid"/>
        </a:ln>
      </c:spPr>
    </c:plotArea>
    <c:legend>
      <c:legendPos val="r"/>
      <c:layout>
        <c:manualLayout>
          <c:xMode val="edge"/>
          <c:yMode val="edge"/>
          <c:x val="0.0317460522500027"/>
          <c:y val="0.023952148332567"/>
          <c:w val="0.272655278585727"/>
          <c:h val="0.173653075411111"/>
        </c:manualLayout>
      </c:layout>
      <c:spPr>
        <a:solidFill>
          <a:srgbClr val="FFFFFF"/>
        </a:solidFill>
        <a:ln w="3175">
          <a:solidFill>
            <a:srgbClr val="000000"/>
          </a:solidFill>
          <a:prstDash val="solid"/>
        </a:ln>
      </c:spPr>
      <c:txPr>
        <a:bodyPr/>
        <a:lstStyle/>
        <a:p>
          <a:pPr>
            <a:defRPr sz="985" b="0" i="0" u="none" strike="noStrike" baseline="0">
              <a:solidFill>
                <a:srgbClr val="000000"/>
              </a:solidFill>
              <a:latin typeface="Arial"/>
              <a:ea typeface="Arial"/>
              <a:cs typeface="Arial"/>
            </a:defRPr>
          </a:pPr>
          <a:endParaRPr lang="fr-FR"/>
        </a:p>
      </c:txPr>
    </c:legend>
    <c:plotVisOnly val="1"/>
    <c:dispBlanksAs val="gap"/>
  </c:chart>
  <c:spPr>
    <a:solidFill>
      <a:srgbClr val="CCFFFF"/>
    </a:solidFill>
    <a:ln w="3175">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fr-FR"/>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2"/>
  <c:chart>
    <c:title>
      <c:tx>
        <c:rich>
          <a:bodyPr/>
          <a:lstStyle/>
          <a:p>
            <a:pPr>
              <a:defRPr sz="950" b="1" i="0" u="none" strike="noStrike" baseline="0">
                <a:solidFill>
                  <a:srgbClr val="000000"/>
                </a:solidFill>
                <a:latin typeface="Arial"/>
                <a:ea typeface="Arial"/>
                <a:cs typeface="Arial"/>
              </a:defRPr>
            </a:pPr>
            <a:r>
              <a:rPr lang="fr-FR"/>
              <a:t>loupe</a:t>
            </a:r>
          </a:p>
        </c:rich>
      </c:tx>
      <c:layout>
        <c:manualLayout>
          <c:xMode val="edge"/>
          <c:yMode val="edge"/>
          <c:x val="0.433180698221257"/>
          <c:y val="0.0391061452513966"/>
        </c:manualLayout>
      </c:layout>
      <c:spPr>
        <a:noFill/>
        <a:ln w="25400">
          <a:noFill/>
        </a:ln>
      </c:spPr>
    </c:title>
    <c:plotArea>
      <c:layout>
        <c:manualLayout>
          <c:layoutTarget val="inner"/>
          <c:xMode val="edge"/>
          <c:yMode val="edge"/>
          <c:x val="0.244240180911985"/>
          <c:y val="0.251396648044693"/>
          <c:w val="0.737328848036182"/>
          <c:h val="0.558659217877095"/>
        </c:manualLayout>
      </c:layout>
      <c:lineChart>
        <c:grouping val="standard"/>
        <c:ser>
          <c:idx val="0"/>
          <c:order val="0"/>
          <c:tx>
            <c:v>depense</c:v>
          </c:tx>
          <c:spPr>
            <a:ln w="12700">
              <a:solidFill>
                <a:srgbClr val="000080"/>
              </a:solidFill>
              <a:prstDash val="solid"/>
            </a:ln>
          </c:spPr>
          <c:marker>
            <c:symbol val="circle"/>
            <c:size val="3"/>
            <c:spPr>
              <a:solidFill>
                <a:srgbClr val="000080"/>
              </a:solidFill>
              <a:ln>
                <a:solidFill>
                  <a:srgbClr val="000080"/>
                </a:solidFill>
                <a:prstDash val="solid"/>
              </a:ln>
            </c:spPr>
          </c:marker>
          <c:cat>
            <c:numRef>
              <c:f>Feuil5!$B$21:$B$29</c:f>
              <c:numCache>
                <c:formatCode>General</c:formatCode>
                <c:ptCount val="9"/>
                <c:pt idx="0">
                  <c:v>2006.0</c:v>
                </c:pt>
                <c:pt idx="1">
                  <c:v>2007.0</c:v>
                </c:pt>
                <c:pt idx="2">
                  <c:v>2008.0</c:v>
                </c:pt>
                <c:pt idx="3">
                  <c:v>2009.0</c:v>
                </c:pt>
                <c:pt idx="4">
                  <c:v>2010.0</c:v>
                </c:pt>
                <c:pt idx="5">
                  <c:v>2011.0</c:v>
                </c:pt>
                <c:pt idx="6">
                  <c:v>2012.0</c:v>
                </c:pt>
                <c:pt idx="7">
                  <c:v>2013.0</c:v>
                </c:pt>
                <c:pt idx="8">
                  <c:v>2014.0</c:v>
                </c:pt>
              </c:numCache>
            </c:numRef>
          </c:cat>
          <c:val>
            <c:numRef>
              <c:f>Feuil5!$D$21:$D$29</c:f>
              <c:numCache>
                <c:formatCode>_-* #\ ##0.00,[$€-1]_-;\-* #\ ##0.00,[$€-1]_-;_-* "-"??,[$€-1]_-;_-@_-</c:formatCode>
                <c:ptCount val="9"/>
                <c:pt idx="0">
                  <c:v>1982.47</c:v>
                </c:pt>
                <c:pt idx="1">
                  <c:v>4493.01</c:v>
                </c:pt>
                <c:pt idx="2">
                  <c:v>1408.88</c:v>
                </c:pt>
                <c:pt idx="3">
                  <c:v>1315.06</c:v>
                </c:pt>
                <c:pt idx="4">
                  <c:v>2616.24</c:v>
                </c:pt>
                <c:pt idx="5">
                  <c:v>2083.08</c:v>
                </c:pt>
                <c:pt idx="6">
                  <c:v>2697.28</c:v>
                </c:pt>
                <c:pt idx="7">
                  <c:v>2369.79</c:v>
                </c:pt>
                <c:pt idx="8">
                  <c:v>2141.86</c:v>
                </c:pt>
              </c:numCache>
            </c:numRef>
          </c:val>
        </c:ser>
        <c:ser>
          <c:idx val="1"/>
          <c:order val="1"/>
          <c:tx>
            <c:v>recettes</c:v>
          </c:tx>
          <c:spPr>
            <a:ln w="12700">
              <a:solidFill>
                <a:srgbClr val="FF00FF"/>
              </a:solidFill>
              <a:prstDash val="solid"/>
            </a:ln>
          </c:spPr>
          <c:marker>
            <c:symbol val="circle"/>
            <c:size val="3"/>
            <c:spPr>
              <a:solidFill>
                <a:srgbClr val="FF00FF"/>
              </a:solidFill>
              <a:ln>
                <a:solidFill>
                  <a:srgbClr val="FF00FF"/>
                </a:solidFill>
                <a:prstDash val="solid"/>
              </a:ln>
            </c:spPr>
          </c:marker>
          <c:cat>
            <c:numRef>
              <c:f>Feuil5!$B$21:$B$29</c:f>
              <c:numCache>
                <c:formatCode>General</c:formatCode>
                <c:ptCount val="9"/>
                <c:pt idx="0">
                  <c:v>2006.0</c:v>
                </c:pt>
                <c:pt idx="1">
                  <c:v>2007.0</c:v>
                </c:pt>
                <c:pt idx="2">
                  <c:v>2008.0</c:v>
                </c:pt>
                <c:pt idx="3">
                  <c:v>2009.0</c:v>
                </c:pt>
                <c:pt idx="4">
                  <c:v>2010.0</c:v>
                </c:pt>
                <c:pt idx="5">
                  <c:v>2011.0</c:v>
                </c:pt>
                <c:pt idx="6">
                  <c:v>2012.0</c:v>
                </c:pt>
                <c:pt idx="7">
                  <c:v>2013.0</c:v>
                </c:pt>
                <c:pt idx="8">
                  <c:v>2014.0</c:v>
                </c:pt>
              </c:numCache>
            </c:numRef>
          </c:cat>
          <c:val>
            <c:numRef>
              <c:f>Feuil5!$F$21:$F$29</c:f>
              <c:numCache>
                <c:formatCode>_-* #\ ##0.00,[$€-1]_-;\-* #\ ##0.00,[$€-1]_-;_-* "-"??,[$€-1]_-;_-@_-</c:formatCode>
                <c:ptCount val="9"/>
                <c:pt idx="0">
                  <c:v>2750.09</c:v>
                </c:pt>
                <c:pt idx="1">
                  <c:v>903.57</c:v>
                </c:pt>
                <c:pt idx="2">
                  <c:v>2242.72</c:v>
                </c:pt>
                <c:pt idx="3">
                  <c:v>1228.24</c:v>
                </c:pt>
                <c:pt idx="4">
                  <c:v>1140.69</c:v>
                </c:pt>
                <c:pt idx="5">
                  <c:v>1729.41</c:v>
                </c:pt>
                <c:pt idx="6">
                  <c:v>2371.75</c:v>
                </c:pt>
                <c:pt idx="7">
                  <c:v>2105.7</c:v>
                </c:pt>
                <c:pt idx="8">
                  <c:v>4793.44</c:v>
                </c:pt>
              </c:numCache>
            </c:numRef>
          </c:val>
        </c:ser>
        <c:marker val="1"/>
        <c:axId val="617853944"/>
        <c:axId val="617859416"/>
      </c:lineChart>
      <c:catAx>
        <c:axId val="617853944"/>
        <c:scaling>
          <c:orientation val="minMax"/>
        </c:scaling>
        <c:axPos val="b"/>
        <c:numFmt formatCode="General" sourceLinked="1"/>
        <c:tickLblPos val="nextTo"/>
        <c:spPr>
          <a:ln w="3175">
            <a:solidFill>
              <a:srgbClr val="000000"/>
            </a:solidFill>
            <a:prstDash val="solid"/>
          </a:ln>
        </c:spPr>
        <c:txPr>
          <a:bodyPr rot="-4200000" vert="horz"/>
          <a:lstStyle/>
          <a:p>
            <a:pPr>
              <a:defRPr sz="700" b="0" i="0" u="none" strike="noStrike" baseline="0">
                <a:solidFill>
                  <a:srgbClr val="000000"/>
                </a:solidFill>
                <a:latin typeface="Arial"/>
                <a:ea typeface="Arial"/>
                <a:cs typeface="Arial"/>
              </a:defRPr>
            </a:pPr>
            <a:endParaRPr lang="fr-FR"/>
          </a:p>
        </c:txPr>
        <c:crossAx val="617859416"/>
        <c:crosses val="autoZero"/>
        <c:auto val="1"/>
        <c:lblAlgn val="ctr"/>
        <c:lblOffset val="100"/>
        <c:tickLblSkip val="1"/>
        <c:tickMarkSkip val="1"/>
      </c:catAx>
      <c:valAx>
        <c:axId val="617859416"/>
        <c:scaling>
          <c:orientation val="minMax"/>
        </c:scaling>
        <c:axPos val="l"/>
        <c:majorGridlines>
          <c:spPr>
            <a:ln w="3175">
              <a:solidFill>
                <a:srgbClr val="000000"/>
              </a:solidFill>
              <a:prstDash val="solid"/>
            </a:ln>
          </c:spPr>
        </c:majorGridlines>
        <c:numFmt formatCode="#,##0\ [$€-1];\-#,##0\ [$€-1]" sourceLinked="0"/>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fr-FR"/>
          </a:p>
        </c:txPr>
        <c:crossAx val="617853944"/>
        <c:crosses val="autoZero"/>
        <c:crossBetween val="between"/>
      </c:valAx>
      <c:spPr>
        <a:solidFill>
          <a:srgbClr val="FFFFFF"/>
        </a:solidFill>
        <a:ln w="12700">
          <a:solidFill>
            <a:srgbClr val="808080"/>
          </a:solidFill>
          <a:prstDash val="solid"/>
        </a:ln>
      </c:spPr>
    </c:plotArea>
    <c:legend>
      <c:legendPos val="t"/>
      <c:layout>
        <c:manualLayout>
          <c:xMode val="edge"/>
          <c:yMode val="edge"/>
          <c:x val="0.0414747477020353"/>
          <c:y val="0.0391061452513966"/>
          <c:w val="0.303410718821438"/>
          <c:h val="0.128491620111732"/>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fr-FR"/>
        </a:p>
      </c:txPr>
    </c:legend>
    <c:plotVisOnly val="1"/>
    <c:dispBlanksAs val="gap"/>
  </c:chart>
  <c:spPr>
    <a:solidFill>
      <a:srgbClr val="CC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fr-FR"/>
    </a:p>
  </c:txPr>
  <c:externalData r:id="rId1"/>
</c:chartSpace>
</file>

<file path=word/drawings/drawing1.xml><?xml version="1.0" encoding="utf-8"?>
<c:userShapes xmlns:c="http://schemas.openxmlformats.org/drawingml/2006/chart">
  <cdr:relSizeAnchor xmlns:cdr="http://schemas.openxmlformats.org/drawingml/2006/chartDrawing">
    <cdr:from>
      <cdr:x>0.68506</cdr:x>
      <cdr:y>0.25281</cdr:y>
    </cdr:from>
    <cdr:to>
      <cdr:x>0.98573</cdr:x>
      <cdr:y>0.46335</cdr:y>
    </cdr:to>
    <cdr:sp macro="" textlink="">
      <cdr:nvSpPr>
        <cdr:cNvPr id="47110" name="Rectangle 6"/>
        <cdr:cNvSpPr>
          <a:spLocks xmlns:a="http://schemas.openxmlformats.org/drawingml/2006/main" noChangeArrowheads="1"/>
        </cdr:cNvSpPr>
      </cdr:nvSpPr>
      <cdr:spPr bwMode="auto">
        <a:xfrm xmlns:a="http://schemas.openxmlformats.org/drawingml/2006/main">
          <a:off x="3819442" y="613232"/>
          <a:ext cx="1676321" cy="510721"/>
        </a:xfrm>
        <a:prstGeom xmlns:a="http://schemas.openxmlformats.org/drawingml/2006/main" prst="rect">
          <a:avLst/>
        </a:prstGeom>
        <a:solidFill xmlns:a="http://schemas.openxmlformats.org/drawingml/2006/main">
          <a:srgbClr val="CCFFFF">
            <a:alpha val="30000"/>
          </a:srgbClr>
        </a:solidFill>
        <a:ln xmlns:a="http://schemas.openxmlformats.org/drawingml/2006/main" w="9525">
          <a:solidFill>
            <a:srgbClr val="0000D4"/>
          </a:solidFill>
          <a:miter lim="800000"/>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0.68452</cdr:x>
      <cdr:y>0.37867</cdr:y>
    </cdr:from>
    <cdr:to>
      <cdr:x>0.9986</cdr:x>
      <cdr:y>0.74462</cdr:y>
    </cdr:to>
    <cdr:sp macro="" textlink="">
      <cdr:nvSpPr>
        <cdr:cNvPr id="48136" name="Rectangle 8"/>
        <cdr:cNvSpPr>
          <a:spLocks xmlns:a="http://schemas.openxmlformats.org/drawingml/2006/main" noChangeArrowheads="1"/>
        </cdr:cNvSpPr>
      </cdr:nvSpPr>
      <cdr:spPr bwMode="auto">
        <a:xfrm xmlns:a="http://schemas.openxmlformats.org/drawingml/2006/main">
          <a:off x="2491105" y="696595"/>
          <a:ext cx="1143000" cy="673199"/>
        </a:xfrm>
        <a:prstGeom xmlns:a="http://schemas.openxmlformats.org/drawingml/2006/main" prst="rect">
          <a:avLst/>
        </a:prstGeom>
        <a:solidFill xmlns:a="http://schemas.openxmlformats.org/drawingml/2006/main">
          <a:srgbClr val="CCFFCC">
            <a:alpha val="39999"/>
          </a:srgbClr>
        </a:solidFill>
        <a:ln xmlns:a="http://schemas.openxmlformats.org/drawingml/2006/main" w="9525">
          <a:solidFill>
            <a:srgbClr val="0000D4"/>
          </a:solidFill>
          <a:miter lim="800000"/>
          <a:headEnd/>
          <a:tailEnd/>
        </a:ln>
      </cdr:spPr>
    </cdr:sp>
  </cdr:relSizeAnchor>
</c:userShape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9EE3-D5C3-1B44-A786-9CCD102D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14</Pages>
  <Words>2547</Words>
  <Characters>14519</Characters>
  <Application>Microsoft Word 12.1.0</Application>
  <DocSecurity>0</DocSecurity>
  <Lines>120</Lines>
  <Paragraphs>29</Paragraphs>
  <ScaleCrop>false</ScaleCrop>
  <LinksUpToDate>false</LinksUpToDate>
  <CharactersWithSpaces>17830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FROMONT</dc:creator>
  <cp:keywords/>
  <cp:lastModifiedBy>Denis FROMONT</cp:lastModifiedBy>
  <cp:revision>35</cp:revision>
  <cp:lastPrinted>2013-10-29T18:00:00Z</cp:lastPrinted>
  <dcterms:created xsi:type="dcterms:W3CDTF">2014-06-18T16:54:00Z</dcterms:created>
  <dcterms:modified xsi:type="dcterms:W3CDTF">2014-07-04T13:47:00Z</dcterms:modified>
</cp:coreProperties>
</file>